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304" w:rsidRDefault="002A4304" w:rsidP="002A4304">
      <w:pPr>
        <w:spacing w:line="500" w:lineRule="exact"/>
        <w:rPr>
          <w:rFonts w:asciiTheme="majorEastAsia" w:eastAsiaTheme="majorEastAsia" w:hAnsiTheme="majorEastAsia"/>
          <w:sz w:val="36"/>
          <w:szCs w:val="36"/>
        </w:rPr>
      </w:pPr>
    </w:p>
    <w:p w:rsidR="002A4304" w:rsidRDefault="002A4304" w:rsidP="002A4304">
      <w:pPr>
        <w:spacing w:line="700" w:lineRule="exact"/>
        <w:jc w:val="center"/>
        <w:rPr>
          <w:rFonts w:ascii="黑体" w:eastAsia="黑体" w:hAnsi="黑体"/>
          <w:sz w:val="44"/>
          <w:szCs w:val="44"/>
        </w:rPr>
      </w:pPr>
      <w:r w:rsidRPr="00DD2203">
        <w:rPr>
          <w:rFonts w:ascii="黑体" w:eastAsia="黑体" w:hAnsi="黑体" w:hint="eastAsia"/>
          <w:sz w:val="44"/>
          <w:szCs w:val="44"/>
        </w:rPr>
        <w:t>广西工商职业技术学院</w:t>
      </w:r>
    </w:p>
    <w:p w:rsidR="002A4304" w:rsidRDefault="002A4304" w:rsidP="002A4304">
      <w:pPr>
        <w:spacing w:line="700" w:lineRule="exact"/>
        <w:jc w:val="center"/>
        <w:rPr>
          <w:rFonts w:ascii="黑体" w:eastAsia="黑体" w:hAnsi="黑体"/>
          <w:sz w:val="44"/>
          <w:szCs w:val="44"/>
        </w:rPr>
      </w:pPr>
      <w:r w:rsidRPr="00EB2666">
        <w:rPr>
          <w:rFonts w:ascii="黑体" w:eastAsia="黑体" w:hAnsi="黑体" w:hint="eastAsia"/>
          <w:sz w:val="44"/>
          <w:szCs w:val="44"/>
        </w:rPr>
        <w:t>武鸣校区教学楼和办公楼A5、A6、A7栋弱电桥架施工项目采购</w:t>
      </w:r>
    </w:p>
    <w:p w:rsidR="002A4304" w:rsidRDefault="002A4304" w:rsidP="002A4304">
      <w:pPr>
        <w:spacing w:line="700" w:lineRule="exact"/>
        <w:jc w:val="center"/>
        <w:rPr>
          <w:rFonts w:ascii="黑体" w:eastAsia="黑体" w:hAnsi="黑体"/>
          <w:sz w:val="44"/>
          <w:szCs w:val="44"/>
        </w:rPr>
      </w:pPr>
    </w:p>
    <w:p w:rsidR="002A4304" w:rsidRPr="00DD2203" w:rsidRDefault="002A4304" w:rsidP="002A4304">
      <w:pPr>
        <w:spacing w:line="700" w:lineRule="exact"/>
        <w:jc w:val="center"/>
        <w:rPr>
          <w:rFonts w:ascii="黑体" w:eastAsia="黑体" w:hAnsi="黑体"/>
          <w:sz w:val="44"/>
          <w:szCs w:val="44"/>
        </w:rPr>
      </w:pPr>
      <w:r w:rsidRPr="00DD2203">
        <w:rPr>
          <w:rFonts w:ascii="黑体" w:eastAsia="黑体" w:hAnsi="黑体" w:hint="eastAsia"/>
          <w:sz w:val="44"/>
          <w:szCs w:val="44"/>
        </w:rPr>
        <w:t>采购询价通知书</w:t>
      </w:r>
    </w:p>
    <w:p w:rsidR="002A4304" w:rsidRDefault="002A4304" w:rsidP="002A4304">
      <w:pPr>
        <w:spacing w:line="500" w:lineRule="exact"/>
        <w:jc w:val="center"/>
        <w:rPr>
          <w:rFonts w:asciiTheme="majorEastAsia" w:eastAsiaTheme="majorEastAsia" w:hAnsiTheme="majorEastAsia"/>
          <w:sz w:val="36"/>
          <w:szCs w:val="36"/>
        </w:rPr>
      </w:pPr>
    </w:p>
    <w:p w:rsidR="002A4304" w:rsidRDefault="002A4304" w:rsidP="002A4304">
      <w:pPr>
        <w:spacing w:line="500" w:lineRule="exact"/>
        <w:jc w:val="center"/>
        <w:rPr>
          <w:rFonts w:asciiTheme="majorEastAsia" w:eastAsiaTheme="majorEastAsia" w:hAnsiTheme="majorEastAsia"/>
          <w:sz w:val="36"/>
          <w:szCs w:val="36"/>
        </w:rPr>
      </w:pPr>
    </w:p>
    <w:p w:rsidR="002A4304" w:rsidRDefault="002A4304" w:rsidP="002A4304">
      <w:pPr>
        <w:spacing w:line="500" w:lineRule="exact"/>
        <w:jc w:val="center"/>
        <w:rPr>
          <w:rFonts w:asciiTheme="majorEastAsia" w:eastAsiaTheme="majorEastAsia" w:hAnsiTheme="majorEastAsia"/>
          <w:sz w:val="36"/>
          <w:szCs w:val="36"/>
        </w:rPr>
      </w:pPr>
    </w:p>
    <w:p w:rsidR="002A4304" w:rsidRDefault="002A4304" w:rsidP="002A4304">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供应商：                        （公章）</w:t>
      </w:r>
    </w:p>
    <w:p w:rsidR="002A4304" w:rsidRDefault="002A4304" w:rsidP="002A4304">
      <w:pPr>
        <w:spacing w:line="500" w:lineRule="exact"/>
        <w:jc w:val="center"/>
        <w:rPr>
          <w:rFonts w:asciiTheme="majorEastAsia" w:eastAsiaTheme="majorEastAsia" w:hAnsiTheme="majorEastAsia"/>
          <w:sz w:val="36"/>
          <w:szCs w:val="36"/>
        </w:rPr>
      </w:pPr>
    </w:p>
    <w:p w:rsidR="002A4304" w:rsidRDefault="002A4304" w:rsidP="002A4304">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法定代表人或其授权代表：        （签名）</w:t>
      </w:r>
    </w:p>
    <w:p w:rsidR="002A4304" w:rsidRDefault="002A4304" w:rsidP="002A4304">
      <w:pPr>
        <w:spacing w:line="500" w:lineRule="exact"/>
        <w:ind w:firstLineChars="400" w:firstLine="1440"/>
        <w:rPr>
          <w:rFonts w:asciiTheme="majorEastAsia" w:eastAsiaTheme="majorEastAsia" w:hAnsiTheme="majorEastAsia"/>
          <w:sz w:val="36"/>
          <w:szCs w:val="36"/>
        </w:rPr>
      </w:pPr>
    </w:p>
    <w:p w:rsidR="002A4304" w:rsidRDefault="002A4304" w:rsidP="002A4304">
      <w:pPr>
        <w:spacing w:line="500" w:lineRule="exact"/>
        <w:ind w:firstLineChars="350" w:firstLine="1260"/>
        <w:rPr>
          <w:rFonts w:asciiTheme="majorEastAsia" w:eastAsiaTheme="majorEastAsia" w:hAnsiTheme="majorEastAsia"/>
          <w:sz w:val="36"/>
          <w:szCs w:val="36"/>
        </w:rPr>
      </w:pPr>
      <w:r>
        <w:rPr>
          <w:rFonts w:asciiTheme="majorEastAsia" w:eastAsiaTheme="majorEastAsia" w:hAnsiTheme="majorEastAsia" w:hint="eastAsia"/>
          <w:sz w:val="36"/>
          <w:szCs w:val="36"/>
        </w:rPr>
        <w:t xml:space="preserve">联系方式：  </w:t>
      </w:r>
    </w:p>
    <w:p w:rsidR="002A4304" w:rsidRDefault="002A4304" w:rsidP="002A4304">
      <w:pPr>
        <w:spacing w:line="500" w:lineRule="exact"/>
        <w:rPr>
          <w:rFonts w:asciiTheme="majorEastAsia" w:eastAsiaTheme="majorEastAsia" w:hAnsiTheme="majorEastAsia"/>
          <w:sz w:val="36"/>
          <w:szCs w:val="36"/>
        </w:rPr>
      </w:pPr>
    </w:p>
    <w:p w:rsidR="002A4304" w:rsidRDefault="002A4304" w:rsidP="002A4304">
      <w:pPr>
        <w:spacing w:line="500" w:lineRule="exact"/>
        <w:rPr>
          <w:rFonts w:asciiTheme="majorEastAsia" w:eastAsiaTheme="majorEastAsia" w:hAnsiTheme="majorEastAsia"/>
          <w:sz w:val="36"/>
          <w:szCs w:val="36"/>
        </w:rPr>
      </w:pPr>
    </w:p>
    <w:p w:rsidR="002A4304" w:rsidRDefault="002A4304" w:rsidP="002A4304">
      <w:pPr>
        <w:spacing w:line="500" w:lineRule="exact"/>
        <w:rPr>
          <w:rFonts w:asciiTheme="majorEastAsia" w:eastAsiaTheme="majorEastAsia" w:hAnsiTheme="majorEastAsia"/>
          <w:sz w:val="36"/>
          <w:szCs w:val="36"/>
        </w:rPr>
      </w:pPr>
    </w:p>
    <w:p w:rsidR="002A4304" w:rsidRDefault="002A4304" w:rsidP="002A4304">
      <w:pPr>
        <w:spacing w:line="500" w:lineRule="exact"/>
        <w:rPr>
          <w:rFonts w:asciiTheme="majorEastAsia" w:eastAsiaTheme="majorEastAsia" w:hAnsiTheme="majorEastAsia"/>
          <w:sz w:val="36"/>
          <w:szCs w:val="36"/>
        </w:rPr>
      </w:pPr>
    </w:p>
    <w:p w:rsidR="002A4304" w:rsidRDefault="002A4304" w:rsidP="002A4304">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20</w:t>
      </w:r>
      <w:r>
        <w:rPr>
          <w:rFonts w:asciiTheme="majorEastAsia" w:eastAsiaTheme="majorEastAsia" w:hAnsiTheme="majorEastAsia"/>
          <w:sz w:val="36"/>
          <w:szCs w:val="36"/>
        </w:rPr>
        <w:t>20</w:t>
      </w:r>
      <w:r>
        <w:rPr>
          <w:rFonts w:asciiTheme="majorEastAsia" w:eastAsiaTheme="majorEastAsia" w:hAnsiTheme="majorEastAsia" w:hint="eastAsia"/>
          <w:sz w:val="36"/>
          <w:szCs w:val="36"/>
        </w:rPr>
        <w:t>年   月   日</w:t>
      </w:r>
      <w:r>
        <w:rPr>
          <w:rFonts w:asciiTheme="majorEastAsia" w:eastAsiaTheme="majorEastAsia" w:hAnsiTheme="majorEastAsia"/>
          <w:sz w:val="36"/>
          <w:szCs w:val="36"/>
        </w:rPr>
        <w:br w:type="page"/>
      </w:r>
    </w:p>
    <w:p w:rsidR="002A4304" w:rsidRDefault="0097528A" w:rsidP="002A4304">
      <w:pPr>
        <w:rPr>
          <w:b/>
          <w:sz w:val="32"/>
          <w:szCs w:val="32"/>
        </w:rPr>
      </w:pPr>
      <w:r>
        <w:rPr>
          <w:rFonts w:hint="eastAsia"/>
          <w:b/>
          <w:sz w:val="32"/>
          <w:szCs w:val="32"/>
        </w:rPr>
        <w:lastRenderedPageBreak/>
        <w:t>一</w:t>
      </w:r>
      <w:r w:rsidR="002A4304">
        <w:rPr>
          <w:rFonts w:hint="eastAsia"/>
          <w:b/>
          <w:sz w:val="32"/>
          <w:szCs w:val="32"/>
        </w:rPr>
        <w:t>、项目需求</w:t>
      </w:r>
    </w:p>
    <w:p w:rsidR="002A4304" w:rsidRDefault="002A4304" w:rsidP="002A4304">
      <w:pPr>
        <w:spacing w:line="320" w:lineRule="exact"/>
        <w:jc w:val="center"/>
        <w:rPr>
          <w:rFonts w:asciiTheme="majorEastAsia" w:eastAsiaTheme="majorEastAsia" w:hAnsiTheme="majorEastAsia"/>
          <w:b/>
          <w:sz w:val="28"/>
          <w:szCs w:val="30"/>
        </w:rPr>
      </w:pPr>
      <w:r w:rsidRPr="00A423B8">
        <w:rPr>
          <w:rFonts w:asciiTheme="majorEastAsia" w:eastAsiaTheme="majorEastAsia" w:hAnsiTheme="majorEastAsia" w:hint="eastAsia"/>
          <w:b/>
          <w:sz w:val="28"/>
          <w:szCs w:val="30"/>
        </w:rPr>
        <w:t>武鸣校区教学楼和办公楼A5、A6、A7栋弱电桥架施工项目</w:t>
      </w:r>
    </w:p>
    <w:p w:rsidR="002A4304" w:rsidRDefault="002A4304" w:rsidP="002A4304">
      <w:pPr>
        <w:spacing w:line="320" w:lineRule="exact"/>
        <w:jc w:val="center"/>
        <w:rPr>
          <w:b/>
          <w:sz w:val="32"/>
          <w:szCs w:val="32"/>
        </w:rPr>
      </w:pPr>
      <w:r w:rsidRPr="004348D2">
        <w:rPr>
          <w:rFonts w:asciiTheme="majorEastAsia" w:eastAsiaTheme="majorEastAsia" w:hAnsiTheme="majorEastAsia" w:hint="eastAsia"/>
          <w:b/>
          <w:sz w:val="28"/>
          <w:szCs w:val="30"/>
        </w:rPr>
        <w:t>技术参数及功能配置要求</w:t>
      </w:r>
    </w:p>
    <w:tbl>
      <w:tblPr>
        <w:tblStyle w:val="a6"/>
        <w:tblpPr w:leftFromText="180" w:rightFromText="180" w:vertAnchor="text" w:horzAnchor="margin" w:tblpY="120"/>
        <w:tblW w:w="9781" w:type="dxa"/>
        <w:tblLook w:val="04A0"/>
      </w:tblPr>
      <w:tblGrid>
        <w:gridCol w:w="454"/>
        <w:gridCol w:w="813"/>
        <w:gridCol w:w="696"/>
        <w:gridCol w:w="6650"/>
        <w:gridCol w:w="1168"/>
      </w:tblGrid>
      <w:tr w:rsidR="002A4304" w:rsidRPr="004348D2" w:rsidTr="008C2E5B">
        <w:trPr>
          <w:trHeight w:val="81"/>
        </w:trPr>
        <w:tc>
          <w:tcPr>
            <w:tcW w:w="0" w:type="auto"/>
            <w:vAlign w:val="center"/>
          </w:tcPr>
          <w:p w:rsidR="002A4304" w:rsidRPr="002C7293" w:rsidRDefault="002A4304" w:rsidP="008C2E5B">
            <w:pPr>
              <w:spacing w:line="240" w:lineRule="exact"/>
              <w:jc w:val="center"/>
              <w:rPr>
                <w:rFonts w:asciiTheme="majorEastAsia" w:eastAsiaTheme="majorEastAsia" w:hAnsiTheme="majorEastAsia" w:cstheme="majorEastAsia"/>
                <w:b/>
                <w:sz w:val="21"/>
                <w:szCs w:val="21"/>
              </w:rPr>
            </w:pPr>
            <w:r w:rsidRPr="002C7293">
              <w:rPr>
                <w:rFonts w:asciiTheme="majorEastAsia" w:eastAsiaTheme="majorEastAsia" w:hAnsiTheme="majorEastAsia" w:cstheme="majorEastAsia" w:hint="eastAsia"/>
                <w:b/>
                <w:szCs w:val="21"/>
              </w:rPr>
              <w:t>序号</w:t>
            </w:r>
          </w:p>
        </w:tc>
        <w:tc>
          <w:tcPr>
            <w:tcW w:w="813" w:type="dxa"/>
            <w:vAlign w:val="center"/>
          </w:tcPr>
          <w:p w:rsidR="002A4304" w:rsidRPr="002C7293" w:rsidRDefault="002A4304" w:rsidP="008C2E5B">
            <w:pPr>
              <w:spacing w:line="240" w:lineRule="exact"/>
              <w:jc w:val="center"/>
              <w:rPr>
                <w:rFonts w:asciiTheme="majorEastAsia" w:eastAsiaTheme="majorEastAsia" w:hAnsiTheme="majorEastAsia" w:cstheme="majorEastAsia"/>
                <w:b/>
                <w:sz w:val="21"/>
                <w:szCs w:val="21"/>
              </w:rPr>
            </w:pPr>
            <w:r w:rsidRPr="002C7293">
              <w:rPr>
                <w:rFonts w:asciiTheme="majorEastAsia" w:eastAsiaTheme="majorEastAsia" w:hAnsiTheme="majorEastAsia" w:cstheme="majorEastAsia" w:hint="eastAsia"/>
                <w:b/>
                <w:szCs w:val="21"/>
              </w:rPr>
              <w:t>货物名称</w:t>
            </w:r>
          </w:p>
        </w:tc>
        <w:tc>
          <w:tcPr>
            <w:tcW w:w="696" w:type="dxa"/>
            <w:vAlign w:val="center"/>
          </w:tcPr>
          <w:p w:rsidR="002A4304" w:rsidRPr="002C7293" w:rsidRDefault="002A4304" w:rsidP="008C2E5B">
            <w:pPr>
              <w:spacing w:line="240" w:lineRule="exact"/>
              <w:jc w:val="center"/>
              <w:rPr>
                <w:rFonts w:asciiTheme="majorEastAsia" w:eastAsiaTheme="majorEastAsia" w:hAnsiTheme="majorEastAsia" w:cstheme="majorEastAsia"/>
                <w:b/>
                <w:sz w:val="21"/>
                <w:szCs w:val="21"/>
              </w:rPr>
            </w:pPr>
            <w:r w:rsidRPr="002C7293">
              <w:rPr>
                <w:rFonts w:asciiTheme="majorEastAsia" w:eastAsiaTheme="majorEastAsia" w:hAnsiTheme="majorEastAsia" w:cstheme="majorEastAsia" w:hint="eastAsia"/>
                <w:b/>
                <w:szCs w:val="21"/>
              </w:rPr>
              <w:t>数量</w:t>
            </w:r>
          </w:p>
        </w:tc>
        <w:tc>
          <w:tcPr>
            <w:tcW w:w="6650" w:type="dxa"/>
            <w:vAlign w:val="center"/>
          </w:tcPr>
          <w:p w:rsidR="002A4304" w:rsidRPr="002C7293" w:rsidRDefault="002A4304" w:rsidP="008C2E5B">
            <w:pPr>
              <w:spacing w:line="240" w:lineRule="exact"/>
              <w:jc w:val="center"/>
              <w:rPr>
                <w:rFonts w:asciiTheme="majorEastAsia" w:eastAsiaTheme="majorEastAsia" w:hAnsiTheme="majorEastAsia" w:cstheme="majorEastAsia"/>
                <w:b/>
                <w:sz w:val="21"/>
                <w:szCs w:val="21"/>
              </w:rPr>
            </w:pPr>
            <w:r w:rsidRPr="002C7293">
              <w:rPr>
                <w:rFonts w:asciiTheme="majorEastAsia" w:eastAsiaTheme="majorEastAsia" w:hAnsiTheme="majorEastAsia" w:cstheme="majorEastAsia" w:hint="eastAsia"/>
                <w:b/>
                <w:szCs w:val="21"/>
              </w:rPr>
              <w:t>技术参数及要求</w:t>
            </w:r>
          </w:p>
        </w:tc>
        <w:tc>
          <w:tcPr>
            <w:tcW w:w="1168" w:type="dxa"/>
            <w:vAlign w:val="center"/>
          </w:tcPr>
          <w:p w:rsidR="002A4304" w:rsidRPr="002C7293" w:rsidRDefault="002A4304" w:rsidP="008C2E5B">
            <w:pPr>
              <w:spacing w:line="240" w:lineRule="exact"/>
              <w:jc w:val="center"/>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施工天数</w:t>
            </w:r>
          </w:p>
        </w:tc>
      </w:tr>
      <w:tr w:rsidR="002A4304" w:rsidRPr="004348D2" w:rsidTr="008C2E5B">
        <w:trPr>
          <w:trHeight w:val="1768"/>
        </w:trPr>
        <w:tc>
          <w:tcPr>
            <w:tcW w:w="0" w:type="auto"/>
            <w:vAlign w:val="center"/>
          </w:tcPr>
          <w:p w:rsidR="002A4304" w:rsidRPr="00A423B8" w:rsidRDefault="002A4304" w:rsidP="008C2E5B">
            <w:pPr>
              <w:jc w:val="center"/>
              <w:rPr>
                <w:rFonts w:asciiTheme="minorEastAsia" w:eastAsiaTheme="minorEastAsia" w:hAnsiTheme="minorEastAsia" w:cstheme="majorEastAsia"/>
                <w:szCs w:val="21"/>
              </w:rPr>
            </w:pPr>
            <w:r w:rsidRPr="00A423B8">
              <w:rPr>
                <w:rFonts w:asciiTheme="minorEastAsia" w:eastAsiaTheme="minorEastAsia" w:hAnsiTheme="minorEastAsia" w:cstheme="majorEastAsia"/>
                <w:szCs w:val="21"/>
              </w:rPr>
              <w:t>1</w:t>
            </w:r>
          </w:p>
        </w:tc>
        <w:tc>
          <w:tcPr>
            <w:tcW w:w="813" w:type="dxa"/>
            <w:vAlign w:val="center"/>
          </w:tcPr>
          <w:p w:rsidR="002A4304" w:rsidRPr="00A423B8" w:rsidRDefault="002A4304" w:rsidP="008C2E5B">
            <w:pPr>
              <w:jc w:val="center"/>
              <w:rPr>
                <w:rFonts w:asciiTheme="minorEastAsia" w:eastAsiaTheme="minorEastAsia" w:hAnsiTheme="minorEastAsia" w:cstheme="majorEastAsia"/>
                <w:szCs w:val="21"/>
              </w:rPr>
            </w:pPr>
            <w:r w:rsidRPr="00A423B8">
              <w:rPr>
                <w:rFonts w:asciiTheme="minorEastAsia" w:eastAsiaTheme="minorEastAsia" w:hAnsiTheme="minorEastAsia" w:cs="宋体" w:hint="eastAsia"/>
                <w:color w:val="000000"/>
                <w:sz w:val="24"/>
              </w:rPr>
              <w:t>弱电桥架</w:t>
            </w:r>
          </w:p>
        </w:tc>
        <w:tc>
          <w:tcPr>
            <w:tcW w:w="696" w:type="dxa"/>
            <w:vAlign w:val="center"/>
          </w:tcPr>
          <w:p w:rsidR="002A4304" w:rsidRPr="00A423B8" w:rsidRDefault="002A4304" w:rsidP="008C2E5B">
            <w:pPr>
              <w:jc w:val="center"/>
              <w:rPr>
                <w:rFonts w:asciiTheme="minorEastAsia" w:eastAsiaTheme="minorEastAsia" w:hAnsiTheme="minorEastAsia" w:cstheme="majorEastAsia"/>
                <w:szCs w:val="21"/>
              </w:rPr>
            </w:pPr>
            <w:r w:rsidRPr="00A423B8">
              <w:rPr>
                <w:rFonts w:asciiTheme="minorEastAsia" w:eastAsiaTheme="minorEastAsia" w:hAnsiTheme="minorEastAsia" w:cs="宋体" w:hint="eastAsia"/>
                <w:color w:val="000000"/>
                <w:sz w:val="24"/>
              </w:rPr>
              <w:t>1（约1</w:t>
            </w:r>
            <w:r w:rsidRPr="00A423B8">
              <w:rPr>
                <w:rFonts w:asciiTheme="minorEastAsia" w:eastAsiaTheme="minorEastAsia" w:hAnsiTheme="minorEastAsia" w:cs="宋体"/>
                <w:color w:val="000000"/>
                <w:sz w:val="24"/>
              </w:rPr>
              <w:t>760</w:t>
            </w:r>
            <w:r w:rsidRPr="00A423B8">
              <w:rPr>
                <w:rFonts w:asciiTheme="minorEastAsia" w:eastAsiaTheme="minorEastAsia" w:hAnsiTheme="minorEastAsia" w:cs="宋体" w:hint="eastAsia"/>
                <w:color w:val="000000"/>
                <w:sz w:val="24"/>
              </w:rPr>
              <w:t>米）</w:t>
            </w:r>
          </w:p>
        </w:tc>
        <w:tc>
          <w:tcPr>
            <w:tcW w:w="6650" w:type="dxa"/>
            <w:vAlign w:val="center"/>
          </w:tcPr>
          <w:p w:rsidR="002A4304" w:rsidRPr="00A423B8" w:rsidRDefault="002A4304" w:rsidP="008C2E5B">
            <w:pPr>
              <w:rPr>
                <w:rFonts w:asciiTheme="minorEastAsia" w:eastAsiaTheme="minorEastAsia" w:hAnsiTheme="minorEastAsia" w:cs="宋体"/>
                <w:color w:val="000000"/>
                <w:sz w:val="24"/>
              </w:rPr>
            </w:pPr>
            <w:r w:rsidRPr="00A423B8">
              <w:rPr>
                <w:rFonts w:asciiTheme="minorEastAsia" w:eastAsiaTheme="minorEastAsia" w:hAnsiTheme="minorEastAsia" w:cs="宋体" w:hint="eastAsia"/>
                <w:color w:val="000000"/>
                <w:sz w:val="24"/>
              </w:rPr>
              <w:t>镀锌桥架，规格100*200*1.2mm，含桥架盖板、靠墙托臂、吊杆、吊框、横担、支架、螺帽、铁膨胀等。要求：</w:t>
            </w:r>
            <w:r w:rsidRPr="004348D2">
              <w:rPr>
                <w:rFonts w:ascii="宋体" w:hAnsi="宋体"/>
                <w:b/>
                <w:szCs w:val="21"/>
              </w:rPr>
              <w:t>★</w:t>
            </w:r>
            <w:r w:rsidR="00405761" w:rsidRPr="00A423B8">
              <w:rPr>
                <w:rFonts w:asciiTheme="minorEastAsia" w:eastAsiaTheme="minorEastAsia" w:hAnsiTheme="minorEastAsia" w:cs="宋体"/>
                <w:color w:val="000000"/>
                <w:sz w:val="24"/>
              </w:rPr>
              <w:fldChar w:fldCharType="begin"/>
            </w:r>
            <w:r w:rsidRPr="00A423B8">
              <w:rPr>
                <w:rFonts w:asciiTheme="minorEastAsia" w:eastAsiaTheme="minorEastAsia" w:hAnsiTheme="minorEastAsia" w:cs="宋体"/>
                <w:color w:val="000000"/>
                <w:sz w:val="24"/>
              </w:rPr>
              <w:instrText xml:space="preserve"> </w:instrText>
            </w:r>
            <w:r w:rsidRPr="00A423B8">
              <w:rPr>
                <w:rFonts w:asciiTheme="minorEastAsia" w:eastAsiaTheme="minorEastAsia" w:hAnsiTheme="minorEastAsia" w:cs="宋体" w:hint="eastAsia"/>
                <w:color w:val="000000"/>
                <w:sz w:val="24"/>
              </w:rPr>
              <w:instrText>eq \o\ac(</w:instrText>
            </w:r>
            <w:r w:rsidRPr="00A423B8">
              <w:rPr>
                <w:rFonts w:asciiTheme="minorEastAsia" w:eastAsiaTheme="minorEastAsia" w:hAnsiTheme="minorEastAsia" w:cs="宋体" w:hint="eastAsia"/>
                <w:color w:val="000000"/>
                <w:position w:val="-4"/>
                <w:sz w:val="36"/>
              </w:rPr>
              <w:instrText>○</w:instrText>
            </w:r>
            <w:r w:rsidRPr="00A423B8">
              <w:rPr>
                <w:rFonts w:asciiTheme="minorEastAsia" w:eastAsiaTheme="minorEastAsia" w:hAnsiTheme="minorEastAsia" w:cs="宋体" w:hint="eastAsia"/>
                <w:color w:val="000000"/>
                <w:sz w:val="24"/>
              </w:rPr>
              <w:instrText>,1)</w:instrText>
            </w:r>
            <w:r w:rsidR="00405761" w:rsidRPr="00A423B8">
              <w:rPr>
                <w:rFonts w:asciiTheme="minorEastAsia" w:eastAsiaTheme="minorEastAsia" w:hAnsiTheme="minorEastAsia" w:cs="宋体"/>
                <w:color w:val="000000"/>
                <w:sz w:val="24"/>
              </w:rPr>
              <w:fldChar w:fldCharType="end"/>
            </w:r>
            <w:r w:rsidRPr="00A423B8">
              <w:rPr>
                <w:rFonts w:asciiTheme="minorEastAsia" w:eastAsiaTheme="minorEastAsia" w:hAnsiTheme="minorEastAsia" w:cs="宋体" w:hint="eastAsia"/>
                <w:color w:val="000000"/>
                <w:sz w:val="24"/>
              </w:rPr>
              <w:t>沿原</w:t>
            </w:r>
            <w:r w:rsidRPr="00A423B8">
              <w:rPr>
                <w:rFonts w:asciiTheme="minorEastAsia" w:eastAsiaTheme="minorEastAsia" w:hAnsiTheme="minorEastAsia" w:hint="eastAsia"/>
                <w:sz w:val="24"/>
              </w:rPr>
              <w:t>A5、A6、A7栋已有的桥架旁架设一条新的100*200*1.2mm的桥架，</w:t>
            </w:r>
            <w:r w:rsidRPr="004348D2">
              <w:rPr>
                <w:rFonts w:ascii="宋体" w:hAnsi="宋体"/>
                <w:b/>
                <w:szCs w:val="21"/>
              </w:rPr>
              <w:t>★</w:t>
            </w:r>
            <w:r w:rsidR="00405761" w:rsidRPr="00A423B8">
              <w:rPr>
                <w:rFonts w:asciiTheme="minorEastAsia" w:eastAsiaTheme="minorEastAsia" w:hAnsiTheme="minorEastAsia"/>
                <w:sz w:val="24"/>
              </w:rPr>
              <w:fldChar w:fldCharType="begin"/>
            </w:r>
            <w:r w:rsidRPr="00A423B8">
              <w:rPr>
                <w:rFonts w:asciiTheme="minorEastAsia" w:eastAsiaTheme="minorEastAsia" w:hAnsiTheme="minorEastAsia"/>
                <w:sz w:val="24"/>
              </w:rPr>
              <w:instrText xml:space="preserve"> </w:instrText>
            </w:r>
            <w:r w:rsidRPr="00A423B8">
              <w:rPr>
                <w:rFonts w:asciiTheme="minorEastAsia" w:eastAsiaTheme="minorEastAsia" w:hAnsiTheme="minorEastAsia" w:hint="eastAsia"/>
                <w:sz w:val="24"/>
              </w:rPr>
              <w:instrText>eq \o\ac(</w:instrText>
            </w:r>
            <w:r w:rsidRPr="00A423B8">
              <w:rPr>
                <w:rFonts w:asciiTheme="minorEastAsia" w:eastAsiaTheme="minorEastAsia" w:hAnsiTheme="minorEastAsia" w:hint="eastAsia"/>
                <w:position w:val="-4"/>
                <w:sz w:val="36"/>
              </w:rPr>
              <w:instrText>○</w:instrText>
            </w:r>
            <w:r w:rsidRPr="00A423B8">
              <w:rPr>
                <w:rFonts w:asciiTheme="minorEastAsia" w:eastAsiaTheme="minorEastAsia" w:hAnsiTheme="minorEastAsia" w:hint="eastAsia"/>
                <w:sz w:val="24"/>
              </w:rPr>
              <w:instrText>,2)</w:instrText>
            </w:r>
            <w:r w:rsidR="00405761" w:rsidRPr="00A423B8">
              <w:rPr>
                <w:rFonts w:asciiTheme="minorEastAsia" w:eastAsiaTheme="minorEastAsia" w:hAnsiTheme="minorEastAsia"/>
                <w:sz w:val="24"/>
              </w:rPr>
              <w:fldChar w:fldCharType="end"/>
            </w:r>
            <w:r w:rsidRPr="00A423B8">
              <w:rPr>
                <w:rFonts w:asciiTheme="minorEastAsia" w:eastAsiaTheme="minorEastAsia" w:hAnsiTheme="minorEastAsia" w:hint="eastAsia"/>
                <w:sz w:val="24"/>
              </w:rPr>
              <w:t>同时将A5至A6栋的5楼、7楼的连廊，A6至A7栋的</w:t>
            </w:r>
            <w:r w:rsidRPr="00A423B8">
              <w:rPr>
                <w:rFonts w:asciiTheme="minorEastAsia" w:eastAsiaTheme="minorEastAsia" w:hAnsiTheme="minorEastAsia"/>
                <w:sz w:val="24"/>
              </w:rPr>
              <w:t>5</w:t>
            </w:r>
            <w:r w:rsidRPr="00A423B8">
              <w:rPr>
                <w:rFonts w:asciiTheme="minorEastAsia" w:eastAsiaTheme="minorEastAsia" w:hAnsiTheme="minorEastAsia" w:hint="eastAsia"/>
                <w:sz w:val="24"/>
              </w:rPr>
              <w:t>楼连廊用100*200*1.2mm的桥架连通。</w:t>
            </w:r>
            <w:r w:rsidRPr="004348D2">
              <w:rPr>
                <w:rFonts w:ascii="宋体" w:hAnsi="宋体"/>
                <w:b/>
                <w:szCs w:val="21"/>
              </w:rPr>
              <w:t>★</w:t>
            </w:r>
            <w:r w:rsidR="00405761" w:rsidRPr="00A423B8">
              <w:rPr>
                <w:rFonts w:asciiTheme="minorEastAsia" w:eastAsiaTheme="minorEastAsia" w:hAnsiTheme="minorEastAsia"/>
                <w:sz w:val="24"/>
              </w:rPr>
              <w:fldChar w:fldCharType="begin"/>
            </w:r>
            <w:r w:rsidRPr="00A423B8">
              <w:rPr>
                <w:rFonts w:asciiTheme="minorEastAsia" w:eastAsiaTheme="minorEastAsia" w:hAnsiTheme="minorEastAsia"/>
                <w:sz w:val="24"/>
              </w:rPr>
              <w:instrText xml:space="preserve"> </w:instrText>
            </w:r>
            <w:r w:rsidRPr="00A423B8">
              <w:rPr>
                <w:rFonts w:asciiTheme="minorEastAsia" w:eastAsiaTheme="minorEastAsia" w:hAnsiTheme="minorEastAsia" w:hint="eastAsia"/>
                <w:sz w:val="24"/>
              </w:rPr>
              <w:instrText>eq \o\ac(</w:instrText>
            </w:r>
            <w:r w:rsidRPr="00A423B8">
              <w:rPr>
                <w:rFonts w:asciiTheme="minorEastAsia" w:eastAsiaTheme="minorEastAsia" w:hAnsiTheme="minorEastAsia" w:hint="eastAsia"/>
                <w:position w:val="-4"/>
                <w:sz w:val="36"/>
              </w:rPr>
              <w:instrText>○</w:instrText>
            </w:r>
            <w:r w:rsidRPr="00A423B8">
              <w:rPr>
                <w:rFonts w:asciiTheme="minorEastAsia" w:eastAsiaTheme="minorEastAsia" w:hAnsiTheme="minorEastAsia" w:hint="eastAsia"/>
                <w:sz w:val="24"/>
              </w:rPr>
              <w:instrText>,3)</w:instrText>
            </w:r>
            <w:r w:rsidR="00405761" w:rsidRPr="00A423B8">
              <w:rPr>
                <w:rFonts w:asciiTheme="minorEastAsia" w:eastAsiaTheme="minorEastAsia" w:hAnsiTheme="minorEastAsia"/>
                <w:sz w:val="24"/>
              </w:rPr>
              <w:fldChar w:fldCharType="end"/>
            </w:r>
            <w:r w:rsidRPr="00A423B8">
              <w:rPr>
                <w:rFonts w:asciiTheme="minorEastAsia" w:eastAsiaTheme="minorEastAsia" w:hAnsiTheme="minorEastAsia" w:cs="宋体" w:hint="eastAsia"/>
                <w:color w:val="000000"/>
                <w:sz w:val="24"/>
              </w:rPr>
              <w:t>颜色要求尽可能接近已有桥架的颜色。</w:t>
            </w:r>
            <w:r w:rsidRPr="004348D2">
              <w:rPr>
                <w:rFonts w:ascii="宋体" w:hAnsi="宋体"/>
                <w:b/>
                <w:szCs w:val="21"/>
              </w:rPr>
              <w:t>★</w:t>
            </w:r>
            <w:r w:rsidR="00405761" w:rsidRPr="00A423B8">
              <w:rPr>
                <w:rFonts w:asciiTheme="minorEastAsia" w:eastAsiaTheme="minorEastAsia" w:hAnsiTheme="minorEastAsia" w:cs="宋体"/>
                <w:color w:val="000000"/>
                <w:sz w:val="24"/>
              </w:rPr>
              <w:fldChar w:fldCharType="begin"/>
            </w:r>
            <w:r w:rsidRPr="00A423B8">
              <w:rPr>
                <w:rFonts w:asciiTheme="minorEastAsia" w:eastAsiaTheme="minorEastAsia" w:hAnsiTheme="minorEastAsia" w:cs="宋体"/>
                <w:color w:val="000000"/>
                <w:sz w:val="24"/>
              </w:rPr>
              <w:instrText xml:space="preserve"> </w:instrText>
            </w:r>
            <w:r w:rsidRPr="00A423B8">
              <w:rPr>
                <w:rFonts w:asciiTheme="minorEastAsia" w:eastAsiaTheme="minorEastAsia" w:hAnsiTheme="minorEastAsia" w:cs="宋体" w:hint="eastAsia"/>
                <w:color w:val="000000"/>
                <w:sz w:val="24"/>
              </w:rPr>
              <w:instrText>eq \o\ac(</w:instrText>
            </w:r>
            <w:r w:rsidRPr="00A423B8">
              <w:rPr>
                <w:rFonts w:asciiTheme="minorEastAsia" w:eastAsiaTheme="minorEastAsia" w:hAnsiTheme="minorEastAsia" w:cs="宋体" w:hint="eastAsia"/>
                <w:color w:val="000000"/>
                <w:position w:val="-4"/>
                <w:sz w:val="36"/>
              </w:rPr>
              <w:instrText>○</w:instrText>
            </w:r>
            <w:r w:rsidRPr="00A423B8">
              <w:rPr>
                <w:rFonts w:asciiTheme="minorEastAsia" w:eastAsiaTheme="minorEastAsia" w:hAnsiTheme="minorEastAsia" w:cs="宋体" w:hint="eastAsia"/>
                <w:color w:val="000000"/>
                <w:sz w:val="24"/>
              </w:rPr>
              <w:instrText>,4)</w:instrText>
            </w:r>
            <w:r w:rsidR="00405761" w:rsidRPr="00A423B8">
              <w:rPr>
                <w:rFonts w:asciiTheme="minorEastAsia" w:eastAsiaTheme="minorEastAsia" w:hAnsiTheme="minorEastAsia" w:cs="宋体"/>
                <w:color w:val="000000"/>
                <w:sz w:val="24"/>
              </w:rPr>
              <w:fldChar w:fldCharType="end"/>
            </w:r>
            <w:r w:rsidRPr="00A423B8">
              <w:rPr>
                <w:rFonts w:asciiTheme="minorEastAsia" w:eastAsiaTheme="minorEastAsia" w:hAnsiTheme="minorEastAsia" w:cs="宋体" w:hint="eastAsia"/>
                <w:color w:val="000000"/>
                <w:sz w:val="24"/>
              </w:rPr>
              <w:t>桥架在转弯、上下坡、三通处需用专用的接头，施工结果如下图所示：</w:t>
            </w:r>
            <w:r w:rsidRPr="00A423B8">
              <w:rPr>
                <w:rFonts w:asciiTheme="minorEastAsia" w:eastAsiaTheme="minorEastAsia" w:hAnsiTheme="minorEastAsia" w:cs="宋体" w:hint="eastAsia"/>
                <w:noProof/>
                <w:color w:val="000000"/>
                <w:sz w:val="24"/>
              </w:rPr>
              <w:drawing>
                <wp:inline distT="0" distB="0" distL="0" distR="0">
                  <wp:extent cx="3324225" cy="2914650"/>
                  <wp:effectExtent l="0" t="0" r="9525" b="0"/>
                  <wp:docPr id="3" name="图片 1" descr="弯头系列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弯头系列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24225" cy="2914650"/>
                          </a:xfrm>
                          <a:prstGeom prst="rect">
                            <a:avLst/>
                          </a:prstGeom>
                          <a:noFill/>
                          <a:ln>
                            <a:noFill/>
                          </a:ln>
                        </pic:spPr>
                      </pic:pic>
                    </a:graphicData>
                  </a:graphic>
                </wp:inline>
              </w:drawing>
            </w:r>
          </w:p>
          <w:p w:rsidR="002A4304" w:rsidRPr="00EB2666" w:rsidRDefault="002A4304" w:rsidP="008C2E5B">
            <w:pPr>
              <w:rPr>
                <w:rFonts w:asciiTheme="minorEastAsia" w:eastAsiaTheme="minorEastAsia" w:hAnsiTheme="minorEastAsia" w:cs="宋体"/>
                <w:color w:val="000000"/>
                <w:sz w:val="24"/>
              </w:rPr>
            </w:pPr>
            <w:r w:rsidRPr="004348D2">
              <w:rPr>
                <w:rFonts w:ascii="宋体" w:hAnsi="宋体"/>
                <w:b/>
                <w:szCs w:val="21"/>
              </w:rPr>
              <w:t>★</w:t>
            </w:r>
            <w:r w:rsidR="00405761" w:rsidRPr="00A423B8">
              <w:rPr>
                <w:rFonts w:asciiTheme="minorEastAsia" w:eastAsiaTheme="minorEastAsia" w:hAnsiTheme="minorEastAsia" w:cs="宋体"/>
                <w:color w:val="000000"/>
                <w:sz w:val="24"/>
              </w:rPr>
              <w:fldChar w:fldCharType="begin"/>
            </w:r>
            <w:r w:rsidRPr="00A423B8">
              <w:rPr>
                <w:rFonts w:asciiTheme="minorEastAsia" w:eastAsiaTheme="minorEastAsia" w:hAnsiTheme="minorEastAsia" w:cs="宋体"/>
                <w:color w:val="000000"/>
                <w:sz w:val="24"/>
              </w:rPr>
              <w:instrText xml:space="preserve"> </w:instrText>
            </w:r>
            <w:r w:rsidRPr="00A423B8">
              <w:rPr>
                <w:rFonts w:asciiTheme="minorEastAsia" w:eastAsiaTheme="minorEastAsia" w:hAnsiTheme="minorEastAsia" w:cs="宋体" w:hint="eastAsia"/>
                <w:color w:val="000000"/>
                <w:sz w:val="24"/>
              </w:rPr>
              <w:instrText>eq \o\ac(</w:instrText>
            </w:r>
            <w:r w:rsidRPr="00A423B8">
              <w:rPr>
                <w:rFonts w:asciiTheme="minorEastAsia" w:eastAsiaTheme="minorEastAsia" w:hAnsiTheme="minorEastAsia" w:cs="宋体" w:hint="eastAsia"/>
                <w:color w:val="000000"/>
                <w:position w:val="-4"/>
                <w:sz w:val="36"/>
              </w:rPr>
              <w:instrText>○</w:instrText>
            </w:r>
            <w:r w:rsidRPr="00A423B8">
              <w:rPr>
                <w:rFonts w:asciiTheme="minorEastAsia" w:eastAsiaTheme="minorEastAsia" w:hAnsiTheme="minorEastAsia" w:cs="宋体" w:hint="eastAsia"/>
                <w:color w:val="000000"/>
                <w:sz w:val="24"/>
              </w:rPr>
              <w:instrText>,5)</w:instrText>
            </w:r>
            <w:r w:rsidR="00405761" w:rsidRPr="00A423B8">
              <w:rPr>
                <w:rFonts w:asciiTheme="minorEastAsia" w:eastAsiaTheme="minorEastAsia" w:hAnsiTheme="minorEastAsia" w:cs="宋体"/>
                <w:color w:val="000000"/>
                <w:sz w:val="24"/>
              </w:rPr>
              <w:fldChar w:fldCharType="end"/>
            </w:r>
            <w:r w:rsidRPr="00A423B8">
              <w:rPr>
                <w:rFonts w:asciiTheme="minorEastAsia" w:eastAsiaTheme="minorEastAsia" w:hAnsiTheme="minorEastAsia" w:cs="宋体" w:hint="eastAsia"/>
                <w:color w:val="000000"/>
                <w:sz w:val="24"/>
              </w:rPr>
              <w:t>桥架固定方式与原已有桥架的固定方式相同。</w:t>
            </w:r>
            <w:r w:rsidRPr="004348D2">
              <w:rPr>
                <w:rFonts w:ascii="宋体" w:hAnsi="宋体"/>
                <w:b/>
                <w:szCs w:val="21"/>
              </w:rPr>
              <w:t>★</w:t>
            </w:r>
            <w:r w:rsidR="00405761" w:rsidRPr="00A423B8">
              <w:rPr>
                <w:rFonts w:asciiTheme="minorEastAsia" w:eastAsiaTheme="minorEastAsia" w:hAnsiTheme="minorEastAsia" w:cs="宋体"/>
                <w:color w:val="000000"/>
                <w:sz w:val="24"/>
              </w:rPr>
              <w:fldChar w:fldCharType="begin"/>
            </w:r>
            <w:r w:rsidRPr="00A423B8">
              <w:rPr>
                <w:rFonts w:asciiTheme="minorEastAsia" w:eastAsiaTheme="minorEastAsia" w:hAnsiTheme="minorEastAsia" w:cs="宋体"/>
                <w:color w:val="000000"/>
                <w:sz w:val="24"/>
              </w:rPr>
              <w:instrText xml:space="preserve"> </w:instrText>
            </w:r>
            <w:r w:rsidRPr="00A423B8">
              <w:rPr>
                <w:rFonts w:asciiTheme="minorEastAsia" w:eastAsiaTheme="minorEastAsia" w:hAnsiTheme="minorEastAsia" w:cs="宋体" w:hint="eastAsia"/>
                <w:color w:val="000000"/>
                <w:sz w:val="24"/>
              </w:rPr>
              <w:instrText>eq \o\ac(</w:instrText>
            </w:r>
            <w:r w:rsidRPr="00A423B8">
              <w:rPr>
                <w:rFonts w:asciiTheme="minorEastAsia" w:eastAsiaTheme="minorEastAsia" w:hAnsiTheme="minorEastAsia" w:cs="宋体" w:hint="eastAsia"/>
                <w:color w:val="000000"/>
                <w:position w:val="-4"/>
                <w:sz w:val="36"/>
              </w:rPr>
              <w:instrText>○</w:instrText>
            </w:r>
            <w:r w:rsidRPr="00A423B8">
              <w:rPr>
                <w:rFonts w:asciiTheme="minorEastAsia" w:eastAsiaTheme="minorEastAsia" w:hAnsiTheme="minorEastAsia" w:cs="宋体" w:hint="eastAsia"/>
                <w:color w:val="000000"/>
                <w:sz w:val="24"/>
              </w:rPr>
              <w:instrText>,6)</w:instrText>
            </w:r>
            <w:r w:rsidR="00405761" w:rsidRPr="00A423B8">
              <w:rPr>
                <w:rFonts w:asciiTheme="minorEastAsia" w:eastAsiaTheme="minorEastAsia" w:hAnsiTheme="minorEastAsia" w:cs="宋体"/>
                <w:color w:val="000000"/>
                <w:sz w:val="24"/>
              </w:rPr>
              <w:fldChar w:fldCharType="end"/>
            </w:r>
            <w:r w:rsidRPr="00A423B8">
              <w:rPr>
                <w:rFonts w:asciiTheme="minorEastAsia" w:eastAsiaTheme="minorEastAsia" w:hAnsiTheme="minorEastAsia" w:cs="宋体" w:hint="eastAsia"/>
                <w:color w:val="000000"/>
                <w:sz w:val="24"/>
              </w:rPr>
              <w:t>桥架进出弱电井破坏的墙面、及穿过装饰玻璃时破坏的玻璃等均需按原质量修复完好。</w:t>
            </w:r>
          </w:p>
        </w:tc>
        <w:tc>
          <w:tcPr>
            <w:tcW w:w="1168" w:type="dxa"/>
          </w:tcPr>
          <w:p w:rsidR="002A4304" w:rsidRPr="00A423B8" w:rsidRDefault="00405761" w:rsidP="008C2E5B">
            <w:pPr>
              <w:rPr>
                <w:rFonts w:asciiTheme="minorEastAsia" w:eastAsiaTheme="minorEastAsia" w:hAnsiTheme="minorEastAsia" w:cs="宋体"/>
                <w:color w:val="000000"/>
                <w:sz w:val="24"/>
              </w:rPr>
            </w:pPr>
            <w:r w:rsidRPr="00A423B8">
              <w:rPr>
                <w:rFonts w:asciiTheme="minorEastAsia" w:eastAsiaTheme="minorEastAsia" w:hAnsiTheme="minorEastAsia" w:cs="宋体"/>
                <w:color w:val="000000"/>
                <w:sz w:val="24"/>
              </w:rPr>
              <w:fldChar w:fldCharType="begin"/>
            </w:r>
            <w:r w:rsidR="002A4304" w:rsidRPr="00A423B8">
              <w:rPr>
                <w:rFonts w:asciiTheme="minorEastAsia" w:eastAsiaTheme="minorEastAsia" w:hAnsiTheme="minorEastAsia" w:cs="宋体"/>
                <w:color w:val="000000"/>
                <w:sz w:val="24"/>
              </w:rPr>
              <w:instrText xml:space="preserve"> </w:instrText>
            </w:r>
            <w:r w:rsidR="002A4304" w:rsidRPr="00A423B8">
              <w:rPr>
                <w:rFonts w:asciiTheme="minorEastAsia" w:eastAsiaTheme="minorEastAsia" w:hAnsiTheme="minorEastAsia" w:cs="宋体" w:hint="eastAsia"/>
                <w:color w:val="000000"/>
                <w:sz w:val="24"/>
              </w:rPr>
              <w:instrText>eq \o\ac(</w:instrText>
            </w:r>
            <w:r w:rsidR="002A4304" w:rsidRPr="00A423B8">
              <w:rPr>
                <w:rFonts w:asciiTheme="minorEastAsia" w:eastAsiaTheme="minorEastAsia" w:hAnsiTheme="minorEastAsia" w:cs="宋体" w:hint="eastAsia"/>
                <w:color w:val="000000"/>
                <w:position w:val="-4"/>
                <w:sz w:val="36"/>
              </w:rPr>
              <w:instrText>○</w:instrText>
            </w:r>
            <w:r w:rsidR="002A4304" w:rsidRPr="00A423B8">
              <w:rPr>
                <w:rFonts w:asciiTheme="minorEastAsia" w:eastAsiaTheme="minorEastAsia" w:hAnsiTheme="minorEastAsia" w:cs="宋体" w:hint="eastAsia"/>
                <w:color w:val="000000"/>
                <w:sz w:val="24"/>
              </w:rPr>
              <w:instrText>,1)</w:instrText>
            </w:r>
            <w:r w:rsidRPr="00A423B8">
              <w:rPr>
                <w:rFonts w:asciiTheme="minorEastAsia" w:eastAsiaTheme="minorEastAsia" w:hAnsiTheme="minorEastAsia" w:cs="宋体"/>
                <w:color w:val="000000"/>
                <w:sz w:val="24"/>
              </w:rPr>
              <w:fldChar w:fldCharType="end"/>
            </w:r>
            <w:r w:rsidR="002A4304" w:rsidRPr="00A423B8">
              <w:rPr>
                <w:rFonts w:asciiTheme="minorEastAsia" w:eastAsiaTheme="minorEastAsia" w:hAnsiTheme="minorEastAsia" w:cs="宋体" w:hint="eastAsia"/>
                <w:color w:val="000000"/>
                <w:sz w:val="24"/>
              </w:rPr>
              <w:t>1星期内完成1半桥架的主体施工，以便网络运营商进场布设网线。</w:t>
            </w:r>
            <w:r w:rsidRPr="00A423B8">
              <w:rPr>
                <w:rFonts w:asciiTheme="minorEastAsia" w:eastAsiaTheme="minorEastAsia" w:hAnsiTheme="minorEastAsia"/>
                <w:sz w:val="24"/>
              </w:rPr>
              <w:fldChar w:fldCharType="begin"/>
            </w:r>
            <w:r w:rsidR="002A4304" w:rsidRPr="00A423B8">
              <w:rPr>
                <w:rFonts w:asciiTheme="minorEastAsia" w:eastAsiaTheme="minorEastAsia" w:hAnsiTheme="minorEastAsia"/>
                <w:sz w:val="24"/>
              </w:rPr>
              <w:instrText xml:space="preserve"> </w:instrText>
            </w:r>
            <w:r w:rsidR="002A4304" w:rsidRPr="00A423B8">
              <w:rPr>
                <w:rFonts w:asciiTheme="minorEastAsia" w:eastAsiaTheme="minorEastAsia" w:hAnsiTheme="minorEastAsia" w:hint="eastAsia"/>
                <w:sz w:val="24"/>
              </w:rPr>
              <w:instrText>eq \o\ac(</w:instrText>
            </w:r>
            <w:r w:rsidR="002A4304" w:rsidRPr="00A423B8">
              <w:rPr>
                <w:rFonts w:asciiTheme="minorEastAsia" w:eastAsiaTheme="minorEastAsia" w:hAnsiTheme="minorEastAsia" w:hint="eastAsia"/>
                <w:position w:val="-4"/>
                <w:sz w:val="36"/>
              </w:rPr>
              <w:instrText>○</w:instrText>
            </w:r>
            <w:r w:rsidR="002A4304" w:rsidRPr="00A423B8">
              <w:rPr>
                <w:rFonts w:asciiTheme="minorEastAsia" w:eastAsiaTheme="minorEastAsia" w:hAnsiTheme="minorEastAsia" w:hint="eastAsia"/>
                <w:sz w:val="24"/>
              </w:rPr>
              <w:instrText>,2)</w:instrText>
            </w:r>
            <w:r w:rsidRPr="00A423B8">
              <w:rPr>
                <w:rFonts w:asciiTheme="minorEastAsia" w:eastAsiaTheme="minorEastAsia" w:hAnsiTheme="minorEastAsia"/>
                <w:sz w:val="24"/>
              </w:rPr>
              <w:fldChar w:fldCharType="end"/>
            </w:r>
            <w:r w:rsidR="002A4304" w:rsidRPr="00A423B8">
              <w:rPr>
                <w:rFonts w:asciiTheme="minorEastAsia" w:eastAsiaTheme="minorEastAsia" w:hAnsiTheme="minorEastAsia" w:cs="宋体" w:hint="eastAsia"/>
                <w:color w:val="000000"/>
                <w:sz w:val="24"/>
              </w:rPr>
              <w:t>2星期内完成所有桥架的主体施工。</w:t>
            </w:r>
            <w:r w:rsidRPr="00A423B8">
              <w:rPr>
                <w:rFonts w:asciiTheme="minorEastAsia" w:eastAsiaTheme="minorEastAsia" w:hAnsiTheme="minorEastAsia"/>
                <w:sz w:val="24"/>
              </w:rPr>
              <w:fldChar w:fldCharType="begin"/>
            </w:r>
            <w:r w:rsidR="002A4304" w:rsidRPr="00A423B8">
              <w:rPr>
                <w:rFonts w:asciiTheme="minorEastAsia" w:eastAsiaTheme="minorEastAsia" w:hAnsiTheme="minorEastAsia"/>
                <w:sz w:val="24"/>
              </w:rPr>
              <w:instrText xml:space="preserve"> </w:instrText>
            </w:r>
            <w:r w:rsidR="002A4304" w:rsidRPr="00A423B8">
              <w:rPr>
                <w:rFonts w:asciiTheme="minorEastAsia" w:eastAsiaTheme="minorEastAsia" w:hAnsiTheme="minorEastAsia" w:hint="eastAsia"/>
                <w:sz w:val="24"/>
              </w:rPr>
              <w:instrText>eq \o\ac(</w:instrText>
            </w:r>
            <w:r w:rsidR="002A4304" w:rsidRPr="00A423B8">
              <w:rPr>
                <w:rFonts w:asciiTheme="minorEastAsia" w:eastAsiaTheme="minorEastAsia" w:hAnsiTheme="minorEastAsia" w:hint="eastAsia"/>
                <w:position w:val="-4"/>
                <w:sz w:val="36"/>
              </w:rPr>
              <w:instrText>○</w:instrText>
            </w:r>
            <w:r w:rsidR="002A4304" w:rsidRPr="00A423B8">
              <w:rPr>
                <w:rFonts w:asciiTheme="minorEastAsia" w:eastAsiaTheme="minorEastAsia" w:hAnsiTheme="minorEastAsia" w:hint="eastAsia"/>
                <w:sz w:val="24"/>
              </w:rPr>
              <w:instrText>,3)</w:instrText>
            </w:r>
            <w:r w:rsidRPr="00A423B8">
              <w:rPr>
                <w:rFonts w:asciiTheme="minorEastAsia" w:eastAsiaTheme="minorEastAsia" w:hAnsiTheme="minorEastAsia"/>
                <w:sz w:val="24"/>
              </w:rPr>
              <w:fldChar w:fldCharType="end"/>
            </w:r>
            <w:r w:rsidR="002A4304" w:rsidRPr="00A423B8">
              <w:rPr>
                <w:rFonts w:asciiTheme="minorEastAsia" w:eastAsiaTheme="minorEastAsia" w:hAnsiTheme="minorEastAsia" w:cs="宋体" w:hint="eastAsia"/>
                <w:color w:val="000000"/>
                <w:sz w:val="24"/>
              </w:rPr>
              <w:t>3星期内完成所有工作（含有关墙面及玻璃等的修复）。</w:t>
            </w:r>
          </w:p>
        </w:tc>
      </w:tr>
      <w:tr w:rsidR="002A4304" w:rsidRPr="00EB2666" w:rsidTr="008C2E5B">
        <w:trPr>
          <w:trHeight w:val="606"/>
        </w:trPr>
        <w:tc>
          <w:tcPr>
            <w:tcW w:w="9781" w:type="dxa"/>
            <w:gridSpan w:val="5"/>
            <w:vAlign w:val="center"/>
          </w:tcPr>
          <w:p w:rsidR="002A4304" w:rsidRPr="00EB2666" w:rsidRDefault="002A4304" w:rsidP="008C2E5B">
            <w:pPr>
              <w:textAlignment w:val="center"/>
              <w:rPr>
                <w:rFonts w:asciiTheme="minorEastAsia" w:eastAsiaTheme="minorEastAsia" w:hAnsiTheme="minorEastAsia"/>
                <w:bCs/>
                <w:sz w:val="24"/>
              </w:rPr>
            </w:pPr>
            <w:r w:rsidRPr="00EB2666">
              <w:rPr>
                <w:rFonts w:asciiTheme="minorEastAsia" w:eastAsiaTheme="minorEastAsia" w:hAnsiTheme="minorEastAsia" w:hint="eastAsia"/>
                <w:bCs/>
                <w:sz w:val="24"/>
              </w:rPr>
              <w:t>售后服务要求：</w:t>
            </w:r>
          </w:p>
          <w:p w:rsidR="002A4304" w:rsidRPr="00EB2666" w:rsidRDefault="002A4304" w:rsidP="008C2E5B">
            <w:pPr>
              <w:textAlignment w:val="center"/>
              <w:rPr>
                <w:rFonts w:asciiTheme="minorEastAsia" w:eastAsiaTheme="minorEastAsia" w:hAnsiTheme="minorEastAsia"/>
                <w:bCs/>
                <w:sz w:val="24"/>
              </w:rPr>
            </w:pPr>
            <w:r w:rsidRPr="00EB2666">
              <w:rPr>
                <w:rFonts w:asciiTheme="minorEastAsia" w:eastAsiaTheme="minorEastAsia" w:hAnsiTheme="minorEastAsia" w:hint="eastAsia"/>
                <w:bCs/>
                <w:sz w:val="24"/>
              </w:rPr>
              <w:t>1、质保期：产品质量保证期3年（自交货并验收合格之日起计）。</w:t>
            </w:r>
          </w:p>
          <w:p w:rsidR="002A4304" w:rsidRPr="00EB2666" w:rsidRDefault="002A4304" w:rsidP="008C2E5B">
            <w:pPr>
              <w:textAlignment w:val="center"/>
              <w:rPr>
                <w:rFonts w:asciiTheme="majorEastAsia" w:eastAsiaTheme="majorEastAsia" w:hAnsiTheme="majorEastAsia" w:cstheme="majorEastAsia"/>
                <w:szCs w:val="21"/>
              </w:rPr>
            </w:pPr>
            <w:r w:rsidRPr="00EB2666">
              <w:rPr>
                <w:rFonts w:asciiTheme="minorEastAsia" w:eastAsiaTheme="minorEastAsia" w:hAnsiTheme="minorEastAsia" w:hint="eastAsia"/>
                <w:bCs/>
                <w:sz w:val="24"/>
              </w:rPr>
              <w:t>2、</w:t>
            </w:r>
            <w:r w:rsidRPr="00EB2666">
              <w:rPr>
                <w:rFonts w:asciiTheme="minorEastAsia" w:eastAsiaTheme="minorEastAsia" w:hAnsiTheme="minorEastAsia" w:hint="eastAsia"/>
                <w:sz w:val="24"/>
              </w:rPr>
              <w:t>质保期内，产品出现非人为故障，供应商维保人员在接到故障报修电话</w:t>
            </w:r>
            <w:r w:rsidRPr="00EB2666">
              <w:rPr>
                <w:rFonts w:asciiTheme="minorEastAsia" w:eastAsiaTheme="minorEastAsia" w:hAnsiTheme="minorEastAsia" w:hint="eastAsia"/>
                <w:color w:val="000000"/>
                <w:sz w:val="24"/>
              </w:rPr>
              <w:t>须2小时内响应，1天内上门服务，2个工作日内维修好。</w:t>
            </w:r>
          </w:p>
        </w:tc>
      </w:tr>
    </w:tbl>
    <w:p w:rsidR="002A4304" w:rsidRDefault="002A4304" w:rsidP="0097528A">
      <w:pPr>
        <w:spacing w:beforeLines="100" w:afterLines="100" w:line="360" w:lineRule="auto"/>
        <w:rPr>
          <w:b/>
          <w:sz w:val="32"/>
          <w:szCs w:val="32"/>
        </w:rPr>
      </w:pPr>
      <w:r w:rsidRPr="004348D2">
        <w:rPr>
          <w:rFonts w:ascii="宋体" w:hAnsi="宋体" w:hint="eastAsia"/>
          <w:b/>
          <w:szCs w:val="21"/>
        </w:rPr>
        <w:t>说明：</w:t>
      </w:r>
      <w:r w:rsidRPr="004348D2">
        <w:rPr>
          <w:rFonts w:ascii="宋体" w:hAnsi="宋体"/>
          <w:b/>
          <w:szCs w:val="21"/>
        </w:rPr>
        <w:t>询价通知书中标注</w:t>
      </w:r>
      <w:r w:rsidRPr="004348D2">
        <w:rPr>
          <w:rFonts w:ascii="宋体" w:hAnsi="宋体"/>
          <w:b/>
          <w:szCs w:val="21"/>
        </w:rPr>
        <w:t>“★”</w:t>
      </w:r>
      <w:r w:rsidRPr="004348D2">
        <w:rPr>
          <w:rFonts w:ascii="宋体" w:hAnsi="宋体"/>
          <w:b/>
          <w:szCs w:val="21"/>
        </w:rPr>
        <w:t>号的要求为实质性要求，必须满足或优于，否则报价无效。</w:t>
      </w:r>
    </w:p>
    <w:p w:rsidR="002A4304" w:rsidRPr="002C7293" w:rsidRDefault="002A4304" w:rsidP="002A4304">
      <w:pPr>
        <w:spacing w:line="340" w:lineRule="exact"/>
        <w:rPr>
          <w:rFonts w:ascii="宋体" w:hAnsi="宋体"/>
          <w:b/>
          <w:szCs w:val="21"/>
        </w:rPr>
      </w:pPr>
    </w:p>
    <w:p w:rsidR="002A4304" w:rsidRPr="00945050" w:rsidRDefault="0097528A" w:rsidP="002A4304">
      <w:pPr>
        <w:spacing w:line="360" w:lineRule="auto"/>
        <w:rPr>
          <w:rFonts w:asciiTheme="majorEastAsia" w:eastAsiaTheme="majorEastAsia" w:hAnsiTheme="majorEastAsia"/>
          <w:b/>
          <w:sz w:val="32"/>
        </w:rPr>
      </w:pPr>
      <w:r>
        <w:rPr>
          <w:rFonts w:asciiTheme="majorEastAsia" w:eastAsiaTheme="majorEastAsia" w:hAnsiTheme="majorEastAsia" w:hint="eastAsia"/>
          <w:b/>
          <w:sz w:val="32"/>
        </w:rPr>
        <w:lastRenderedPageBreak/>
        <w:t>二</w:t>
      </w:r>
      <w:r w:rsidR="002A4304">
        <w:rPr>
          <w:rFonts w:asciiTheme="majorEastAsia" w:eastAsiaTheme="majorEastAsia" w:hAnsiTheme="majorEastAsia" w:hint="eastAsia"/>
          <w:b/>
          <w:sz w:val="32"/>
        </w:rPr>
        <w:t>、评审办法</w:t>
      </w:r>
    </w:p>
    <w:p w:rsidR="002A4304" w:rsidRPr="00CE31DE" w:rsidRDefault="002A4304" w:rsidP="0097528A">
      <w:pPr>
        <w:spacing w:beforeLines="50" w:afterLines="50" w:line="360" w:lineRule="auto"/>
        <w:ind w:firstLineChars="200" w:firstLine="440"/>
        <w:rPr>
          <w:rFonts w:ascii="宋体" w:hAnsi="宋体" w:cs="Courier New"/>
          <w:b/>
          <w:bCs/>
          <w:szCs w:val="21"/>
        </w:rPr>
      </w:pPr>
      <w:r w:rsidRPr="00CE31DE">
        <w:rPr>
          <w:rFonts w:ascii="宋体" w:hAnsi="宋体" w:cs="Courier New" w:hint="eastAsia"/>
          <w:b/>
          <w:bCs/>
          <w:szCs w:val="21"/>
        </w:rPr>
        <w:t>一、评标方法：</w:t>
      </w:r>
    </w:p>
    <w:p w:rsidR="002A4304" w:rsidRPr="00CE31DE" w:rsidRDefault="002A4304" w:rsidP="0097528A">
      <w:pPr>
        <w:spacing w:beforeLines="50" w:afterLines="50" w:line="360" w:lineRule="auto"/>
        <w:ind w:firstLineChars="200" w:firstLine="440"/>
        <w:rPr>
          <w:rFonts w:ascii="宋体" w:hAnsi="宋体" w:cs="Courier New"/>
          <w:bCs/>
          <w:szCs w:val="21"/>
        </w:rPr>
      </w:pPr>
      <w:r w:rsidRPr="00CE31DE">
        <w:rPr>
          <w:rFonts w:ascii="宋体" w:hAnsi="宋体" w:cs="Courier New" w:hint="eastAsia"/>
          <w:bCs/>
          <w:szCs w:val="21"/>
        </w:rPr>
        <w:t>1</w:t>
      </w:r>
      <w:r w:rsidRPr="00CE31DE">
        <w:rPr>
          <w:rFonts w:ascii="宋体" w:hAnsi="宋体" w:cs="Courier New" w:hint="eastAsia"/>
          <w:bCs/>
          <w:szCs w:val="21"/>
        </w:rPr>
        <w:t>、本项目采用最低评标价法。</w:t>
      </w:r>
    </w:p>
    <w:p w:rsidR="002A4304" w:rsidRPr="00CE31DE" w:rsidRDefault="002A4304" w:rsidP="0097528A">
      <w:pPr>
        <w:spacing w:beforeLines="50" w:afterLines="50" w:line="360" w:lineRule="auto"/>
        <w:ind w:firstLineChars="200" w:firstLine="440"/>
        <w:rPr>
          <w:rFonts w:ascii="宋体" w:hAnsi="宋体" w:cs="Courier New"/>
          <w:bCs/>
          <w:szCs w:val="21"/>
        </w:rPr>
      </w:pPr>
      <w:r w:rsidRPr="00CE31DE">
        <w:rPr>
          <w:rFonts w:ascii="宋体" w:hAnsi="宋体" w:cs="Courier New" w:hint="eastAsia"/>
          <w:bCs/>
          <w:szCs w:val="21"/>
        </w:rPr>
        <w:t>2</w:t>
      </w:r>
      <w:r w:rsidRPr="00CE31DE">
        <w:rPr>
          <w:rFonts w:ascii="宋体" w:hAnsi="宋体" w:cs="Courier New" w:hint="eastAsia"/>
          <w:bCs/>
          <w:szCs w:val="21"/>
        </w:rPr>
        <w:t>、响应文件满足采购文件全部实质性要求，</w:t>
      </w:r>
      <w:r>
        <w:rPr>
          <w:rFonts w:ascii="宋体" w:hAnsi="宋体" w:cs="Courier New" w:hint="eastAsia"/>
          <w:bCs/>
          <w:szCs w:val="21"/>
        </w:rPr>
        <w:t>且</w:t>
      </w:r>
      <w:r w:rsidRPr="00CE31DE">
        <w:rPr>
          <w:rFonts w:ascii="宋体" w:hAnsi="宋体" w:cs="Courier New" w:hint="eastAsia"/>
          <w:bCs/>
          <w:szCs w:val="21"/>
        </w:rPr>
        <w:t>报价最低的供应商为成交候选人。</w:t>
      </w:r>
    </w:p>
    <w:p w:rsidR="002A4304" w:rsidRPr="00CE31DE" w:rsidRDefault="002A4304" w:rsidP="0097528A">
      <w:pPr>
        <w:spacing w:beforeLines="50" w:afterLines="50" w:line="360" w:lineRule="auto"/>
        <w:ind w:firstLineChars="200" w:firstLine="440"/>
        <w:rPr>
          <w:rFonts w:ascii="宋体" w:hAnsi="宋体" w:cs="Courier New"/>
          <w:b/>
          <w:bCs/>
          <w:szCs w:val="21"/>
        </w:rPr>
      </w:pPr>
      <w:r w:rsidRPr="00CE31DE">
        <w:rPr>
          <w:rFonts w:ascii="宋体" w:hAnsi="宋体" w:cs="Courier New" w:hint="eastAsia"/>
          <w:b/>
          <w:bCs/>
          <w:szCs w:val="21"/>
        </w:rPr>
        <w:t>二、成交人推荐原则：</w:t>
      </w:r>
    </w:p>
    <w:p w:rsidR="002A4304" w:rsidRPr="00CE31DE" w:rsidRDefault="002A4304" w:rsidP="0097528A">
      <w:pPr>
        <w:spacing w:beforeLines="50" w:afterLines="50" w:line="360" w:lineRule="auto"/>
        <w:ind w:firstLineChars="200" w:firstLine="440"/>
        <w:rPr>
          <w:rFonts w:ascii="宋体" w:hAnsi="宋体" w:cs="Courier New"/>
          <w:bCs/>
          <w:szCs w:val="21"/>
        </w:rPr>
      </w:pPr>
      <w:r w:rsidRPr="00CE31DE">
        <w:rPr>
          <w:rFonts w:ascii="宋体" w:hAnsi="宋体" w:cs="Courier New" w:hint="eastAsia"/>
          <w:bCs/>
          <w:szCs w:val="21"/>
        </w:rPr>
        <w:t>1</w:t>
      </w:r>
      <w:r w:rsidRPr="00CE31DE">
        <w:rPr>
          <w:rFonts w:ascii="宋体" w:hAnsi="宋体" w:cs="Courier New" w:hint="eastAsia"/>
          <w:bCs/>
          <w:szCs w:val="21"/>
        </w:rPr>
        <w:t>、询价小组</w:t>
      </w:r>
      <w:r>
        <w:rPr>
          <w:rFonts w:ascii="宋体" w:hAnsi="宋体" w:cs="Courier New" w:hint="eastAsia"/>
          <w:bCs/>
          <w:szCs w:val="21"/>
        </w:rPr>
        <w:t>从质量和服务均能满足采购文件实质性响应要求的供应商中，按照</w:t>
      </w:r>
      <w:r w:rsidRPr="00CE31DE">
        <w:rPr>
          <w:rFonts w:ascii="宋体" w:hAnsi="宋体" w:cs="Courier New" w:hint="eastAsia"/>
          <w:bCs/>
          <w:szCs w:val="21"/>
        </w:rPr>
        <w:t>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rsidR="002A4304" w:rsidRPr="00CE31DE" w:rsidRDefault="002A4304" w:rsidP="0097528A">
      <w:pPr>
        <w:spacing w:beforeLines="50" w:afterLines="50" w:line="360" w:lineRule="auto"/>
        <w:ind w:firstLineChars="200" w:firstLine="440"/>
        <w:rPr>
          <w:rFonts w:ascii="宋体" w:hAnsi="宋体" w:cs="Courier New"/>
          <w:b/>
          <w:bCs/>
          <w:szCs w:val="21"/>
        </w:rPr>
      </w:pPr>
      <w:r w:rsidRPr="00CE31DE">
        <w:rPr>
          <w:rFonts w:ascii="宋体" w:hAnsi="宋体" w:cs="Courier New" w:hint="eastAsia"/>
          <w:b/>
          <w:bCs/>
          <w:szCs w:val="21"/>
        </w:rPr>
        <w:t>三、说明</w:t>
      </w:r>
    </w:p>
    <w:p w:rsidR="002A4304" w:rsidRPr="00CE31DE" w:rsidRDefault="002A4304" w:rsidP="0097528A">
      <w:pPr>
        <w:spacing w:beforeLines="50" w:afterLines="50" w:line="360" w:lineRule="auto"/>
        <w:ind w:firstLineChars="200" w:firstLine="440"/>
        <w:rPr>
          <w:rFonts w:ascii="宋体" w:hAnsi="宋体" w:cs="Courier New"/>
          <w:bCs/>
          <w:szCs w:val="21"/>
        </w:rPr>
      </w:pPr>
      <w:r w:rsidRPr="00CE31DE">
        <w:rPr>
          <w:rFonts w:ascii="宋体" w:hAnsi="宋体" w:cs="Courier New" w:hint="eastAsia"/>
          <w:bCs/>
          <w:szCs w:val="21"/>
        </w:rPr>
        <w:t>1</w:t>
      </w:r>
      <w:r w:rsidRPr="00CE31DE">
        <w:rPr>
          <w:rFonts w:ascii="宋体" w:hAnsi="宋体" w:cs="Courier New" w:hint="eastAsia"/>
          <w:bCs/>
          <w:szCs w:val="21"/>
        </w:rPr>
        <w:t>、供应商应在响应文件中附上以上涉及的有关证书、文件、合同等的复印件。因供应商资料不全或不清楚影响到最终得分的责任由供应商自负。</w:t>
      </w:r>
    </w:p>
    <w:p w:rsidR="002A4304" w:rsidRPr="00CE31DE" w:rsidRDefault="002A4304" w:rsidP="0097528A">
      <w:pPr>
        <w:spacing w:beforeLines="50" w:afterLines="50" w:line="360" w:lineRule="auto"/>
        <w:ind w:firstLineChars="200" w:firstLine="440"/>
        <w:rPr>
          <w:rFonts w:ascii="宋体" w:hAnsi="宋体" w:cs="Courier New"/>
          <w:bCs/>
          <w:szCs w:val="21"/>
        </w:rPr>
      </w:pPr>
      <w:r w:rsidRPr="00CE31DE">
        <w:rPr>
          <w:rFonts w:ascii="宋体" w:hAnsi="宋体" w:cs="Courier New" w:hint="eastAsia"/>
          <w:bCs/>
          <w:szCs w:val="21"/>
        </w:rPr>
        <w:t>2</w:t>
      </w:r>
      <w:r w:rsidRPr="00CE31DE">
        <w:rPr>
          <w:rFonts w:ascii="宋体" w:hAnsi="宋体" w:cs="Courier New" w:hint="eastAsia"/>
          <w:bCs/>
          <w:szCs w:val="21"/>
        </w:rPr>
        <w:t>、对于存在严重不平衡、不合理、有可能低于供应商自身成本的报价价，询价小组有权予以拒绝。</w:t>
      </w:r>
    </w:p>
    <w:p w:rsidR="002A4304" w:rsidRPr="00BE29BA" w:rsidRDefault="002A4304" w:rsidP="0097528A">
      <w:pPr>
        <w:spacing w:beforeLines="50" w:afterLines="50" w:line="360" w:lineRule="auto"/>
        <w:ind w:firstLineChars="200" w:firstLine="440"/>
        <w:rPr>
          <w:rFonts w:ascii="宋体" w:hAnsi="宋体"/>
          <w:b/>
          <w:szCs w:val="21"/>
          <w:highlight w:val="yellow"/>
        </w:rPr>
      </w:pPr>
      <w:r w:rsidRPr="00CE31DE">
        <w:rPr>
          <w:rFonts w:ascii="宋体" w:hAnsi="宋体" w:cs="Courier New" w:hint="eastAsia"/>
          <w:bCs/>
          <w:szCs w:val="21"/>
        </w:rPr>
        <w:t>3</w:t>
      </w:r>
      <w:r w:rsidRPr="00CE31DE">
        <w:rPr>
          <w:rFonts w:ascii="宋体" w:hAnsi="宋体" w:cs="Courier New" w:hint="eastAsia"/>
          <w:bCs/>
          <w:szCs w:val="21"/>
        </w:rPr>
        <w:t>、供应商一旦被发现有虚假响应情况，将被取消报价或成交资格。</w:t>
      </w:r>
    </w:p>
    <w:p w:rsidR="002A4304" w:rsidRPr="00BE29BA" w:rsidRDefault="002A4304" w:rsidP="002A4304">
      <w:pPr>
        <w:spacing w:line="360" w:lineRule="auto"/>
        <w:jc w:val="center"/>
        <w:rPr>
          <w:rFonts w:ascii="宋体" w:hAnsi="宋体"/>
          <w:szCs w:val="21"/>
          <w:highlight w:val="yellow"/>
        </w:rPr>
      </w:pPr>
    </w:p>
    <w:p w:rsidR="002A4304" w:rsidRDefault="002A4304" w:rsidP="002A4304">
      <w:pPr>
        <w:spacing w:line="360" w:lineRule="auto"/>
        <w:ind w:right="960"/>
        <w:rPr>
          <w:rFonts w:asciiTheme="majorEastAsia" w:eastAsiaTheme="majorEastAsia" w:hAnsiTheme="majorEastAsia"/>
          <w:b/>
          <w:sz w:val="32"/>
          <w:szCs w:val="32"/>
        </w:rPr>
      </w:pPr>
      <w:bookmarkStart w:id="0" w:name="_Toc41918597"/>
    </w:p>
    <w:p w:rsidR="002A4304" w:rsidRDefault="002A4304" w:rsidP="002A4304">
      <w:pPr>
        <w:spacing w:line="360" w:lineRule="exact"/>
        <w:ind w:right="960"/>
        <w:rPr>
          <w:rFonts w:asciiTheme="majorEastAsia" w:eastAsiaTheme="majorEastAsia" w:hAnsiTheme="majorEastAsia"/>
          <w:b/>
          <w:sz w:val="32"/>
          <w:szCs w:val="32"/>
        </w:rPr>
      </w:pPr>
    </w:p>
    <w:p w:rsidR="002A4304" w:rsidRPr="00AF7B53" w:rsidRDefault="0097528A" w:rsidP="002A4304">
      <w:pPr>
        <w:spacing w:line="360" w:lineRule="exact"/>
        <w:ind w:right="960"/>
        <w:rPr>
          <w:rFonts w:asciiTheme="majorEastAsia" w:eastAsiaTheme="majorEastAsia" w:hAnsiTheme="majorEastAsia"/>
          <w:b/>
          <w:sz w:val="32"/>
          <w:szCs w:val="32"/>
        </w:rPr>
      </w:pPr>
      <w:r>
        <w:rPr>
          <w:rFonts w:asciiTheme="majorEastAsia" w:eastAsiaTheme="majorEastAsia" w:hAnsiTheme="majorEastAsia" w:hint="eastAsia"/>
          <w:b/>
          <w:sz w:val="32"/>
          <w:szCs w:val="32"/>
        </w:rPr>
        <w:t>三</w:t>
      </w:r>
      <w:r w:rsidR="002A4304" w:rsidRPr="00AF7B53">
        <w:rPr>
          <w:rFonts w:asciiTheme="majorEastAsia" w:eastAsiaTheme="majorEastAsia" w:hAnsiTheme="majorEastAsia" w:hint="eastAsia"/>
          <w:b/>
          <w:sz w:val="32"/>
          <w:szCs w:val="32"/>
        </w:rPr>
        <w:t>、响应文件格式</w:t>
      </w:r>
      <w:bookmarkEnd w:id="0"/>
    </w:p>
    <w:p w:rsidR="002A4304" w:rsidRPr="00BE29BA" w:rsidRDefault="002A4304" w:rsidP="002A4304">
      <w:pPr>
        <w:spacing w:line="240" w:lineRule="atLeast"/>
        <w:jc w:val="center"/>
        <w:rPr>
          <w:rFonts w:ascii="宋体" w:hAnsi="宋体"/>
          <w:b/>
          <w:sz w:val="32"/>
          <w:szCs w:val="32"/>
          <w:highlight w:val="yellow"/>
        </w:rPr>
      </w:pPr>
    </w:p>
    <w:p w:rsidR="002A4304" w:rsidRPr="005B41ED" w:rsidRDefault="002A4304" w:rsidP="002A4304">
      <w:pPr>
        <w:spacing w:line="240" w:lineRule="atLeast"/>
        <w:jc w:val="center"/>
        <w:rPr>
          <w:rFonts w:ascii="宋体" w:hAnsi="宋体"/>
          <w:b/>
          <w:sz w:val="32"/>
          <w:szCs w:val="32"/>
        </w:rPr>
      </w:pPr>
    </w:p>
    <w:p w:rsidR="002A4304" w:rsidRDefault="002A4304" w:rsidP="002A4304">
      <w:pPr>
        <w:spacing w:line="240" w:lineRule="atLeast"/>
        <w:jc w:val="center"/>
        <w:rPr>
          <w:rFonts w:ascii="宋体" w:hAnsi="宋体"/>
          <w:b/>
          <w:sz w:val="44"/>
          <w:szCs w:val="44"/>
        </w:rPr>
      </w:pPr>
    </w:p>
    <w:p w:rsidR="002A4304" w:rsidRDefault="002A4304" w:rsidP="002A4304">
      <w:pPr>
        <w:spacing w:line="240" w:lineRule="atLeast"/>
        <w:jc w:val="center"/>
        <w:rPr>
          <w:rFonts w:ascii="宋体" w:hAnsi="宋体"/>
          <w:b/>
          <w:sz w:val="44"/>
          <w:szCs w:val="44"/>
        </w:rPr>
      </w:pPr>
    </w:p>
    <w:p w:rsidR="002A4304" w:rsidRPr="005B41ED" w:rsidRDefault="002A4304" w:rsidP="002A4304">
      <w:pPr>
        <w:spacing w:line="240" w:lineRule="atLeast"/>
        <w:jc w:val="center"/>
        <w:rPr>
          <w:rFonts w:ascii="宋体" w:hAnsi="宋体"/>
          <w:b/>
          <w:sz w:val="32"/>
          <w:szCs w:val="32"/>
        </w:rPr>
      </w:pPr>
      <w:r w:rsidRPr="005B41ED">
        <w:rPr>
          <w:rFonts w:ascii="宋体" w:hAnsi="宋体" w:hint="eastAsia"/>
          <w:b/>
          <w:sz w:val="44"/>
          <w:szCs w:val="44"/>
        </w:rPr>
        <w:t>响</w:t>
      </w:r>
      <w:r w:rsidRPr="005B41ED">
        <w:rPr>
          <w:rFonts w:ascii="宋体" w:hAnsi="宋体" w:hint="eastAsia"/>
          <w:b/>
          <w:sz w:val="44"/>
          <w:szCs w:val="44"/>
        </w:rPr>
        <w:t xml:space="preserve"> </w:t>
      </w:r>
      <w:r w:rsidRPr="005B41ED">
        <w:rPr>
          <w:rFonts w:ascii="宋体" w:hAnsi="宋体" w:hint="eastAsia"/>
          <w:b/>
          <w:sz w:val="44"/>
          <w:szCs w:val="44"/>
        </w:rPr>
        <w:t>应</w:t>
      </w:r>
      <w:r w:rsidRPr="005B41ED">
        <w:rPr>
          <w:rFonts w:ascii="宋体" w:hAnsi="宋体" w:hint="eastAsia"/>
          <w:b/>
          <w:sz w:val="44"/>
          <w:szCs w:val="44"/>
        </w:rPr>
        <w:t xml:space="preserve"> </w:t>
      </w:r>
      <w:r w:rsidRPr="005B41ED">
        <w:rPr>
          <w:rFonts w:ascii="宋体" w:hAnsi="宋体" w:hint="eastAsia"/>
          <w:b/>
          <w:sz w:val="44"/>
          <w:szCs w:val="44"/>
        </w:rPr>
        <w:t>文</w:t>
      </w:r>
      <w:r w:rsidRPr="005B41ED">
        <w:rPr>
          <w:rFonts w:ascii="宋体" w:hAnsi="宋体" w:hint="eastAsia"/>
          <w:b/>
          <w:sz w:val="44"/>
          <w:szCs w:val="44"/>
        </w:rPr>
        <w:t xml:space="preserve"> </w:t>
      </w:r>
      <w:r w:rsidRPr="005B41ED">
        <w:rPr>
          <w:rFonts w:ascii="宋体" w:hAnsi="宋体" w:hint="eastAsia"/>
          <w:b/>
          <w:sz w:val="44"/>
          <w:szCs w:val="44"/>
        </w:rPr>
        <w:t>件</w:t>
      </w:r>
      <w:r w:rsidRPr="005B41ED">
        <w:rPr>
          <w:rFonts w:ascii="宋体" w:hAnsi="宋体" w:hint="eastAsia"/>
          <w:b/>
          <w:sz w:val="32"/>
          <w:szCs w:val="32"/>
        </w:rPr>
        <w:t xml:space="preserve"> </w:t>
      </w:r>
      <w:r w:rsidRPr="005B41ED">
        <w:rPr>
          <w:rFonts w:ascii="宋体" w:hAnsi="宋体" w:hint="eastAsia"/>
          <w:szCs w:val="21"/>
        </w:rPr>
        <w:t>(</w:t>
      </w:r>
      <w:r w:rsidRPr="005B41ED">
        <w:rPr>
          <w:rFonts w:ascii="宋体" w:hAnsi="宋体" w:hint="eastAsia"/>
          <w:szCs w:val="21"/>
        </w:rPr>
        <w:t>封面</w:t>
      </w:r>
      <w:r w:rsidRPr="005B41ED">
        <w:rPr>
          <w:rFonts w:ascii="宋体" w:hAnsi="宋体" w:hint="eastAsia"/>
          <w:szCs w:val="21"/>
        </w:rPr>
        <w:t>)</w:t>
      </w:r>
    </w:p>
    <w:p w:rsidR="002A4304" w:rsidRPr="005B41ED" w:rsidRDefault="002A4304" w:rsidP="002A4304">
      <w:pPr>
        <w:spacing w:line="360" w:lineRule="auto"/>
        <w:jc w:val="center"/>
        <w:rPr>
          <w:rFonts w:ascii="宋体" w:hAnsi="宋体"/>
          <w:szCs w:val="21"/>
        </w:rPr>
      </w:pPr>
    </w:p>
    <w:p w:rsidR="002A4304" w:rsidRPr="005B41ED" w:rsidRDefault="002A4304" w:rsidP="002A4304">
      <w:pPr>
        <w:spacing w:line="360" w:lineRule="auto"/>
        <w:jc w:val="center"/>
        <w:rPr>
          <w:rFonts w:ascii="宋体" w:hAnsi="宋体"/>
          <w:szCs w:val="21"/>
        </w:rPr>
      </w:pPr>
    </w:p>
    <w:p w:rsidR="002A4304" w:rsidRPr="005B41ED" w:rsidRDefault="002A4304" w:rsidP="002A4304">
      <w:pPr>
        <w:spacing w:line="360" w:lineRule="auto"/>
        <w:jc w:val="center"/>
        <w:rPr>
          <w:rFonts w:ascii="宋体" w:hAnsi="宋体"/>
          <w:szCs w:val="21"/>
        </w:rPr>
      </w:pPr>
    </w:p>
    <w:p w:rsidR="002A4304" w:rsidRPr="005B41ED" w:rsidRDefault="002A4304" w:rsidP="002A4304">
      <w:pPr>
        <w:spacing w:line="360" w:lineRule="auto"/>
        <w:jc w:val="center"/>
        <w:rPr>
          <w:rFonts w:ascii="宋体" w:hAnsi="宋体"/>
          <w:szCs w:val="21"/>
        </w:rPr>
      </w:pPr>
    </w:p>
    <w:p w:rsidR="002A4304" w:rsidRPr="005B41ED" w:rsidRDefault="002A4304" w:rsidP="002A4304">
      <w:pPr>
        <w:spacing w:line="360" w:lineRule="auto"/>
        <w:jc w:val="center"/>
        <w:rPr>
          <w:rFonts w:ascii="宋体" w:hAnsi="宋体"/>
          <w:szCs w:val="21"/>
        </w:rPr>
      </w:pPr>
    </w:p>
    <w:p w:rsidR="002A4304" w:rsidRPr="005B41ED" w:rsidRDefault="002A4304" w:rsidP="002A4304">
      <w:pPr>
        <w:spacing w:line="360" w:lineRule="auto"/>
        <w:jc w:val="center"/>
        <w:rPr>
          <w:rFonts w:ascii="宋体" w:hAnsi="宋体"/>
          <w:szCs w:val="21"/>
        </w:rPr>
      </w:pPr>
    </w:p>
    <w:p w:rsidR="002A4304" w:rsidRPr="005B41ED" w:rsidRDefault="002A4304" w:rsidP="002A4304">
      <w:pPr>
        <w:spacing w:line="360" w:lineRule="auto"/>
        <w:jc w:val="center"/>
        <w:rPr>
          <w:rFonts w:ascii="宋体" w:hAnsi="宋体"/>
          <w:szCs w:val="21"/>
        </w:rPr>
      </w:pPr>
    </w:p>
    <w:p w:rsidR="002A4304" w:rsidRPr="005B41ED" w:rsidRDefault="002A4304" w:rsidP="002A4304">
      <w:pPr>
        <w:tabs>
          <w:tab w:val="left" w:pos="3240"/>
        </w:tabs>
        <w:spacing w:line="360" w:lineRule="auto"/>
        <w:rPr>
          <w:rFonts w:ascii="宋体" w:hAnsi="宋体"/>
          <w:szCs w:val="21"/>
          <w:u w:val="single"/>
        </w:rPr>
      </w:pPr>
      <w:r w:rsidRPr="005B41ED">
        <w:rPr>
          <w:rFonts w:ascii="宋体" w:hAnsi="宋体" w:hint="eastAsia"/>
          <w:szCs w:val="21"/>
        </w:rPr>
        <w:t>采购项目名称：</w:t>
      </w:r>
      <w:r w:rsidRPr="005B41ED">
        <w:rPr>
          <w:rFonts w:ascii="宋体" w:hAnsi="宋体" w:hint="eastAsia"/>
          <w:szCs w:val="21"/>
          <w:u w:val="single"/>
        </w:rPr>
        <w:t xml:space="preserve">                       </w:t>
      </w:r>
    </w:p>
    <w:p w:rsidR="002A4304" w:rsidRPr="005B41ED" w:rsidRDefault="002A4304" w:rsidP="002A4304">
      <w:pPr>
        <w:tabs>
          <w:tab w:val="left" w:pos="2625"/>
        </w:tabs>
        <w:spacing w:line="360" w:lineRule="auto"/>
        <w:jc w:val="center"/>
        <w:rPr>
          <w:rFonts w:ascii="宋体" w:hAnsi="宋体"/>
          <w:szCs w:val="21"/>
        </w:rPr>
      </w:pPr>
    </w:p>
    <w:p w:rsidR="002A4304" w:rsidRPr="005B41ED" w:rsidRDefault="002A4304" w:rsidP="002A4304">
      <w:pPr>
        <w:tabs>
          <w:tab w:val="left" w:pos="2625"/>
        </w:tabs>
        <w:spacing w:line="360" w:lineRule="auto"/>
        <w:jc w:val="center"/>
        <w:rPr>
          <w:rFonts w:ascii="宋体" w:hAnsi="宋体"/>
          <w:szCs w:val="21"/>
        </w:rPr>
      </w:pPr>
    </w:p>
    <w:p w:rsidR="002A4304" w:rsidRPr="005B41ED" w:rsidRDefault="002A4304" w:rsidP="002A4304">
      <w:pPr>
        <w:spacing w:line="360" w:lineRule="auto"/>
        <w:jc w:val="center"/>
        <w:rPr>
          <w:rFonts w:ascii="宋体" w:hAnsi="宋体"/>
          <w:szCs w:val="21"/>
        </w:rPr>
      </w:pPr>
      <w:r w:rsidRPr="005B41ED">
        <w:rPr>
          <w:rFonts w:ascii="宋体" w:hAnsi="宋体" w:hint="eastAsia"/>
          <w:szCs w:val="21"/>
        </w:rPr>
        <w:t xml:space="preserve">                                        </w:t>
      </w:r>
      <w:r w:rsidRPr="005B41ED">
        <w:rPr>
          <w:rFonts w:ascii="宋体" w:hAnsi="宋体" w:hint="eastAsia"/>
          <w:szCs w:val="21"/>
        </w:rPr>
        <w:t>（供应商名称）</w:t>
      </w:r>
    </w:p>
    <w:p w:rsidR="002A4304" w:rsidRPr="005B41ED" w:rsidRDefault="002A4304" w:rsidP="002A4304">
      <w:pPr>
        <w:spacing w:line="360" w:lineRule="auto"/>
        <w:ind w:firstLineChars="2910" w:firstLine="6402"/>
        <w:rPr>
          <w:rFonts w:ascii="宋体" w:hAnsi="宋体"/>
          <w:szCs w:val="21"/>
        </w:rPr>
      </w:pPr>
      <w:r w:rsidRPr="005B41ED">
        <w:rPr>
          <w:rFonts w:ascii="宋体" w:hAnsi="宋体" w:hint="eastAsia"/>
          <w:szCs w:val="21"/>
        </w:rPr>
        <w:t>年</w:t>
      </w:r>
      <w:r w:rsidRPr="005B41ED">
        <w:rPr>
          <w:rFonts w:ascii="宋体" w:hAnsi="宋体" w:cs="宋体" w:hint="eastAsia"/>
          <w:szCs w:val="21"/>
        </w:rPr>
        <w:t xml:space="preserve">    </w:t>
      </w:r>
      <w:r w:rsidRPr="005B41ED">
        <w:rPr>
          <w:rFonts w:ascii="宋体" w:hAnsi="宋体" w:hint="eastAsia"/>
          <w:szCs w:val="21"/>
        </w:rPr>
        <w:t>月</w:t>
      </w:r>
      <w:r w:rsidRPr="005B41ED">
        <w:rPr>
          <w:rFonts w:ascii="宋体" w:hAnsi="宋体" w:hint="eastAsia"/>
          <w:szCs w:val="21"/>
        </w:rPr>
        <w:t xml:space="preserve">    </w:t>
      </w:r>
      <w:r w:rsidRPr="005B41ED">
        <w:rPr>
          <w:rFonts w:ascii="宋体" w:hAnsi="宋体" w:hint="eastAsia"/>
          <w:szCs w:val="21"/>
        </w:rPr>
        <w:t>日</w:t>
      </w:r>
    </w:p>
    <w:p w:rsidR="002A4304" w:rsidRPr="005B41ED" w:rsidRDefault="002A4304" w:rsidP="002A4304">
      <w:pPr>
        <w:spacing w:line="300" w:lineRule="auto"/>
        <w:rPr>
          <w:rFonts w:ascii="宋体" w:hAnsi="宋体"/>
          <w:szCs w:val="21"/>
        </w:rPr>
      </w:pPr>
    </w:p>
    <w:p w:rsidR="002A4304" w:rsidRDefault="002A4304" w:rsidP="002A4304">
      <w:pPr>
        <w:spacing w:line="360" w:lineRule="exact"/>
        <w:rPr>
          <w:rFonts w:ascii="宋体" w:hAnsi="宋体"/>
          <w:b/>
          <w:szCs w:val="21"/>
        </w:rPr>
      </w:pPr>
    </w:p>
    <w:p w:rsidR="002A4304" w:rsidRDefault="002A4304" w:rsidP="002A4304">
      <w:pPr>
        <w:spacing w:line="360" w:lineRule="exact"/>
        <w:rPr>
          <w:rFonts w:ascii="宋体" w:hAnsi="宋体"/>
          <w:b/>
          <w:szCs w:val="21"/>
        </w:rPr>
      </w:pPr>
    </w:p>
    <w:p w:rsidR="002A4304" w:rsidRDefault="002A4304" w:rsidP="002A4304">
      <w:pPr>
        <w:spacing w:line="360" w:lineRule="exact"/>
        <w:ind w:right="960"/>
        <w:rPr>
          <w:rFonts w:asciiTheme="majorEastAsia" w:eastAsiaTheme="majorEastAsia" w:hAnsiTheme="majorEastAsia"/>
          <w:b/>
          <w:sz w:val="32"/>
          <w:szCs w:val="32"/>
        </w:rPr>
      </w:pPr>
      <w:r>
        <w:rPr>
          <w:rFonts w:asciiTheme="majorEastAsia" w:eastAsiaTheme="majorEastAsia" w:hAnsiTheme="majorEastAsia" w:hint="eastAsia"/>
          <w:b/>
          <w:sz w:val="32"/>
          <w:szCs w:val="32"/>
        </w:rPr>
        <w:t>1、报价表</w:t>
      </w:r>
    </w:p>
    <w:p w:rsidR="002A4304" w:rsidRDefault="002A4304" w:rsidP="002A4304">
      <w:pPr>
        <w:spacing w:line="360" w:lineRule="exact"/>
        <w:ind w:right="960"/>
        <w:rPr>
          <w:rFonts w:asciiTheme="majorEastAsia" w:eastAsiaTheme="majorEastAsia" w:hAnsiTheme="majorEastAsia"/>
          <w:b/>
          <w:sz w:val="32"/>
          <w:szCs w:val="32"/>
        </w:rPr>
      </w:pPr>
    </w:p>
    <w:p w:rsidR="002A4304" w:rsidRPr="004348D2" w:rsidRDefault="002A4304" w:rsidP="002A4304">
      <w:pPr>
        <w:spacing w:line="360" w:lineRule="auto"/>
        <w:jc w:val="center"/>
        <w:rPr>
          <w:rFonts w:asciiTheme="minorEastAsia" w:eastAsiaTheme="minorEastAsia" w:hAnsiTheme="minorEastAsia"/>
          <w:b/>
          <w:sz w:val="28"/>
          <w:szCs w:val="30"/>
        </w:rPr>
      </w:pPr>
      <w:r w:rsidRPr="00930915">
        <w:rPr>
          <w:rFonts w:asciiTheme="minorEastAsia" w:eastAsiaTheme="minorEastAsia" w:hAnsiTheme="minorEastAsia" w:hint="eastAsia"/>
          <w:b/>
          <w:sz w:val="28"/>
          <w:szCs w:val="30"/>
        </w:rPr>
        <w:t>广西工商职业技术学院武鸣校区教学楼和办公楼A5、A6、A7</w:t>
      </w:r>
      <w:r>
        <w:rPr>
          <w:rFonts w:asciiTheme="minorEastAsia" w:eastAsiaTheme="minorEastAsia" w:hAnsiTheme="minorEastAsia" w:hint="eastAsia"/>
          <w:b/>
          <w:sz w:val="28"/>
          <w:szCs w:val="30"/>
        </w:rPr>
        <w:t>栋弱电桥架施工项目采购</w:t>
      </w:r>
      <w:r w:rsidRPr="004348D2">
        <w:rPr>
          <w:rFonts w:asciiTheme="minorEastAsia" w:eastAsiaTheme="minorEastAsia" w:hAnsiTheme="minorEastAsia" w:hint="eastAsia"/>
          <w:b/>
          <w:sz w:val="28"/>
          <w:szCs w:val="30"/>
        </w:rPr>
        <w:t>采购报价表</w:t>
      </w:r>
    </w:p>
    <w:p w:rsidR="002A4304" w:rsidRPr="004348D2" w:rsidRDefault="002A4304" w:rsidP="002A4304">
      <w:pPr>
        <w:spacing w:line="360" w:lineRule="exact"/>
        <w:ind w:right="960"/>
        <w:rPr>
          <w:rFonts w:asciiTheme="minorEastAsia" w:eastAsiaTheme="minorEastAsia" w:hAnsiTheme="minorEastAsia"/>
          <w:b/>
          <w:sz w:val="28"/>
          <w:szCs w:val="30"/>
        </w:rPr>
      </w:pPr>
    </w:p>
    <w:tbl>
      <w:tblPr>
        <w:tblW w:w="97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82"/>
        <w:gridCol w:w="2337"/>
        <w:gridCol w:w="1793"/>
        <w:gridCol w:w="819"/>
        <w:gridCol w:w="1450"/>
        <w:gridCol w:w="1782"/>
      </w:tblGrid>
      <w:tr w:rsidR="002A4304" w:rsidRPr="004348D2" w:rsidTr="008C2E5B">
        <w:trPr>
          <w:trHeight w:val="817"/>
        </w:trPr>
        <w:tc>
          <w:tcPr>
            <w:tcW w:w="1582" w:type="dxa"/>
            <w:tcBorders>
              <w:top w:val="single" w:sz="4" w:space="0" w:color="auto"/>
              <w:left w:val="single" w:sz="4" w:space="0" w:color="auto"/>
              <w:bottom w:val="single" w:sz="4" w:space="0" w:color="auto"/>
              <w:right w:val="single" w:sz="4" w:space="0" w:color="auto"/>
            </w:tcBorders>
            <w:vAlign w:val="center"/>
          </w:tcPr>
          <w:p w:rsidR="002A4304" w:rsidRPr="004348D2" w:rsidRDefault="002A4304" w:rsidP="008C2E5B">
            <w:pPr>
              <w:spacing w:line="360" w:lineRule="exact"/>
              <w:ind w:right="7"/>
              <w:jc w:val="center"/>
              <w:rPr>
                <w:rFonts w:ascii="宋体" w:hAnsi="宋体"/>
                <w:sz w:val="28"/>
                <w:szCs w:val="28"/>
              </w:rPr>
            </w:pPr>
            <w:r w:rsidRPr="004348D2">
              <w:rPr>
                <w:rFonts w:ascii="宋体" w:hAnsi="宋体" w:hint="eastAsia"/>
                <w:sz w:val="28"/>
                <w:szCs w:val="28"/>
              </w:rPr>
              <w:t>供应商</w:t>
            </w:r>
          </w:p>
        </w:tc>
        <w:tc>
          <w:tcPr>
            <w:tcW w:w="4949" w:type="dxa"/>
            <w:gridSpan w:val="3"/>
            <w:tcBorders>
              <w:top w:val="single" w:sz="4" w:space="0" w:color="auto"/>
              <w:left w:val="single" w:sz="4" w:space="0" w:color="auto"/>
              <w:bottom w:val="single" w:sz="4" w:space="0" w:color="auto"/>
              <w:right w:val="single" w:sz="4" w:space="0" w:color="auto"/>
            </w:tcBorders>
            <w:vAlign w:val="center"/>
          </w:tcPr>
          <w:p w:rsidR="002A4304" w:rsidRPr="004348D2" w:rsidRDefault="002A4304" w:rsidP="008C2E5B">
            <w:pPr>
              <w:spacing w:line="360" w:lineRule="exact"/>
              <w:ind w:right="7"/>
              <w:jc w:val="center"/>
              <w:rPr>
                <w:rFonts w:ascii="宋体" w:hAnsi="宋体"/>
                <w:sz w:val="28"/>
                <w:szCs w:val="28"/>
              </w:rPr>
            </w:pPr>
          </w:p>
        </w:tc>
        <w:tc>
          <w:tcPr>
            <w:tcW w:w="1450" w:type="dxa"/>
            <w:tcBorders>
              <w:top w:val="single" w:sz="4" w:space="0" w:color="auto"/>
              <w:left w:val="single" w:sz="4" w:space="0" w:color="auto"/>
              <w:bottom w:val="single" w:sz="4" w:space="0" w:color="auto"/>
              <w:right w:val="single" w:sz="4" w:space="0" w:color="auto"/>
            </w:tcBorders>
            <w:vAlign w:val="center"/>
          </w:tcPr>
          <w:p w:rsidR="002A4304" w:rsidRPr="004348D2" w:rsidRDefault="002A4304" w:rsidP="008C2E5B">
            <w:pPr>
              <w:spacing w:line="360" w:lineRule="exact"/>
              <w:jc w:val="center"/>
              <w:rPr>
                <w:rFonts w:ascii="宋体" w:hAnsi="宋体"/>
                <w:sz w:val="28"/>
                <w:szCs w:val="28"/>
              </w:rPr>
            </w:pPr>
            <w:r w:rsidRPr="004348D2">
              <w:rPr>
                <w:rFonts w:ascii="宋体" w:hAnsi="宋体" w:hint="eastAsia"/>
                <w:sz w:val="28"/>
                <w:szCs w:val="28"/>
              </w:rPr>
              <w:t>法人代表</w:t>
            </w:r>
          </w:p>
        </w:tc>
        <w:tc>
          <w:tcPr>
            <w:tcW w:w="1782" w:type="dxa"/>
            <w:tcBorders>
              <w:top w:val="single" w:sz="4" w:space="0" w:color="auto"/>
              <w:left w:val="single" w:sz="4" w:space="0" w:color="auto"/>
              <w:bottom w:val="single" w:sz="4" w:space="0" w:color="auto"/>
              <w:right w:val="single" w:sz="4" w:space="0" w:color="auto"/>
            </w:tcBorders>
            <w:vAlign w:val="center"/>
          </w:tcPr>
          <w:p w:rsidR="002A4304" w:rsidRPr="004348D2" w:rsidRDefault="002A4304" w:rsidP="008C2E5B">
            <w:pPr>
              <w:spacing w:line="360" w:lineRule="exact"/>
              <w:jc w:val="center"/>
              <w:rPr>
                <w:rFonts w:ascii="宋体" w:hAnsi="宋体"/>
                <w:sz w:val="28"/>
                <w:szCs w:val="28"/>
              </w:rPr>
            </w:pPr>
          </w:p>
        </w:tc>
      </w:tr>
      <w:tr w:rsidR="002A4304" w:rsidRPr="004348D2" w:rsidTr="008C2E5B">
        <w:trPr>
          <w:trHeight w:val="816"/>
        </w:trPr>
        <w:tc>
          <w:tcPr>
            <w:tcW w:w="1582" w:type="dxa"/>
            <w:tcBorders>
              <w:top w:val="single" w:sz="4" w:space="0" w:color="auto"/>
              <w:left w:val="single" w:sz="4" w:space="0" w:color="auto"/>
              <w:bottom w:val="single" w:sz="4" w:space="0" w:color="auto"/>
              <w:right w:val="single" w:sz="4" w:space="0" w:color="auto"/>
            </w:tcBorders>
            <w:vAlign w:val="center"/>
          </w:tcPr>
          <w:p w:rsidR="002A4304" w:rsidRPr="004348D2" w:rsidRDefault="002A4304" w:rsidP="008C2E5B">
            <w:pPr>
              <w:spacing w:line="360" w:lineRule="exact"/>
              <w:ind w:right="7"/>
              <w:jc w:val="center"/>
              <w:rPr>
                <w:rFonts w:ascii="宋体" w:hAnsi="宋体"/>
                <w:sz w:val="28"/>
                <w:szCs w:val="28"/>
              </w:rPr>
            </w:pPr>
            <w:r w:rsidRPr="004348D2">
              <w:rPr>
                <w:rFonts w:ascii="宋体" w:hAnsi="宋体" w:hint="eastAsia"/>
                <w:sz w:val="28"/>
                <w:szCs w:val="28"/>
              </w:rPr>
              <w:t>委托代理人</w:t>
            </w:r>
          </w:p>
        </w:tc>
        <w:tc>
          <w:tcPr>
            <w:tcW w:w="2337" w:type="dxa"/>
            <w:tcBorders>
              <w:top w:val="single" w:sz="4" w:space="0" w:color="auto"/>
              <w:left w:val="single" w:sz="4" w:space="0" w:color="auto"/>
              <w:bottom w:val="single" w:sz="4" w:space="0" w:color="auto"/>
              <w:right w:val="single" w:sz="4" w:space="0" w:color="auto"/>
            </w:tcBorders>
            <w:vAlign w:val="center"/>
          </w:tcPr>
          <w:p w:rsidR="002A4304" w:rsidRPr="004348D2" w:rsidRDefault="002A4304" w:rsidP="008C2E5B">
            <w:pPr>
              <w:spacing w:line="360" w:lineRule="exact"/>
              <w:ind w:right="7"/>
              <w:jc w:val="center"/>
              <w:rPr>
                <w:rFonts w:ascii="宋体" w:hAnsi="宋体"/>
                <w:sz w:val="28"/>
                <w:szCs w:val="28"/>
              </w:rPr>
            </w:pPr>
          </w:p>
        </w:tc>
        <w:tc>
          <w:tcPr>
            <w:tcW w:w="1793" w:type="dxa"/>
            <w:tcBorders>
              <w:top w:val="single" w:sz="4" w:space="0" w:color="auto"/>
              <w:left w:val="single" w:sz="4" w:space="0" w:color="auto"/>
              <w:bottom w:val="single" w:sz="4" w:space="0" w:color="auto"/>
              <w:right w:val="single" w:sz="4" w:space="0" w:color="auto"/>
            </w:tcBorders>
            <w:vAlign w:val="center"/>
          </w:tcPr>
          <w:p w:rsidR="002A4304" w:rsidRPr="004348D2" w:rsidRDefault="002A4304" w:rsidP="008C2E5B">
            <w:pPr>
              <w:spacing w:line="360" w:lineRule="exact"/>
              <w:ind w:right="-108"/>
              <w:jc w:val="center"/>
              <w:rPr>
                <w:rFonts w:ascii="宋体" w:hAnsi="宋体"/>
                <w:sz w:val="28"/>
                <w:szCs w:val="28"/>
              </w:rPr>
            </w:pPr>
            <w:r w:rsidRPr="004348D2">
              <w:rPr>
                <w:rFonts w:ascii="宋体" w:hAnsi="宋体" w:hint="eastAsia"/>
                <w:sz w:val="28"/>
                <w:szCs w:val="28"/>
              </w:rPr>
              <w:t>联系方式</w:t>
            </w:r>
          </w:p>
        </w:tc>
        <w:tc>
          <w:tcPr>
            <w:tcW w:w="4051" w:type="dxa"/>
            <w:gridSpan w:val="3"/>
            <w:tcBorders>
              <w:top w:val="single" w:sz="4" w:space="0" w:color="auto"/>
              <w:left w:val="single" w:sz="4" w:space="0" w:color="auto"/>
              <w:bottom w:val="single" w:sz="4" w:space="0" w:color="auto"/>
              <w:right w:val="single" w:sz="4" w:space="0" w:color="auto"/>
            </w:tcBorders>
            <w:vAlign w:val="center"/>
          </w:tcPr>
          <w:p w:rsidR="002A4304" w:rsidRPr="004348D2" w:rsidRDefault="002A4304" w:rsidP="008C2E5B">
            <w:pPr>
              <w:spacing w:line="360" w:lineRule="exact"/>
              <w:ind w:right="960"/>
              <w:jc w:val="center"/>
              <w:rPr>
                <w:rFonts w:ascii="宋体" w:hAnsi="宋体"/>
                <w:sz w:val="28"/>
                <w:szCs w:val="28"/>
              </w:rPr>
            </w:pPr>
          </w:p>
        </w:tc>
      </w:tr>
      <w:tr w:rsidR="002A4304" w:rsidRPr="004348D2" w:rsidTr="008C2E5B">
        <w:trPr>
          <w:trHeight w:val="816"/>
        </w:trPr>
        <w:tc>
          <w:tcPr>
            <w:tcW w:w="1582" w:type="dxa"/>
            <w:tcBorders>
              <w:top w:val="single" w:sz="4" w:space="0" w:color="auto"/>
              <w:left w:val="single" w:sz="4" w:space="0" w:color="auto"/>
              <w:bottom w:val="single" w:sz="4" w:space="0" w:color="auto"/>
              <w:right w:val="single" w:sz="4" w:space="0" w:color="auto"/>
            </w:tcBorders>
            <w:vAlign w:val="center"/>
          </w:tcPr>
          <w:p w:rsidR="002A4304" w:rsidRPr="004348D2" w:rsidRDefault="002A4304" w:rsidP="008C2E5B">
            <w:pPr>
              <w:spacing w:line="360" w:lineRule="exact"/>
              <w:ind w:right="7"/>
              <w:jc w:val="center"/>
              <w:rPr>
                <w:rFonts w:ascii="宋体" w:hAnsi="宋体"/>
                <w:sz w:val="28"/>
                <w:szCs w:val="28"/>
              </w:rPr>
            </w:pPr>
            <w:r w:rsidRPr="004348D2">
              <w:rPr>
                <w:rFonts w:ascii="宋体" w:hAnsi="宋体" w:hint="eastAsia"/>
                <w:sz w:val="28"/>
                <w:szCs w:val="28"/>
              </w:rPr>
              <w:t>采购预算</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2A4304" w:rsidRPr="004348D2" w:rsidRDefault="002A4304" w:rsidP="008C2E5B">
            <w:pPr>
              <w:spacing w:line="360" w:lineRule="exact"/>
              <w:ind w:right="960"/>
              <w:rPr>
                <w:rFonts w:ascii="宋体" w:hAnsi="宋体"/>
                <w:sz w:val="28"/>
                <w:szCs w:val="28"/>
              </w:rPr>
            </w:pPr>
            <w:r w:rsidRPr="004348D2">
              <w:rPr>
                <w:rFonts w:asciiTheme="minorEastAsia" w:hAnsiTheme="minorEastAsia" w:cs="Calibri" w:hint="eastAsia"/>
                <w:sz w:val="32"/>
                <w:szCs w:val="32"/>
              </w:rPr>
              <w:t>¥</w:t>
            </w:r>
            <w:r>
              <w:rPr>
                <w:rFonts w:asciiTheme="minorEastAsia" w:eastAsiaTheme="minorEastAsia" w:hAnsiTheme="minorEastAsia" w:hint="eastAsia"/>
                <w:sz w:val="32"/>
                <w:szCs w:val="32"/>
              </w:rPr>
              <w:t>170000.00元</w:t>
            </w:r>
          </w:p>
        </w:tc>
      </w:tr>
      <w:tr w:rsidR="002A4304" w:rsidRPr="004348D2" w:rsidTr="008C2E5B">
        <w:trPr>
          <w:trHeight w:val="3061"/>
        </w:trPr>
        <w:tc>
          <w:tcPr>
            <w:tcW w:w="1582" w:type="dxa"/>
            <w:tcBorders>
              <w:top w:val="single" w:sz="4" w:space="0" w:color="auto"/>
              <w:left w:val="single" w:sz="4" w:space="0" w:color="auto"/>
              <w:bottom w:val="single" w:sz="4" w:space="0" w:color="auto"/>
              <w:right w:val="single" w:sz="4" w:space="0" w:color="auto"/>
            </w:tcBorders>
            <w:vAlign w:val="center"/>
          </w:tcPr>
          <w:p w:rsidR="002A4304" w:rsidRPr="004348D2" w:rsidRDefault="002A4304" w:rsidP="008C2E5B">
            <w:pPr>
              <w:spacing w:line="360" w:lineRule="exact"/>
              <w:jc w:val="center"/>
              <w:rPr>
                <w:rFonts w:ascii="宋体" w:hAnsi="宋体"/>
                <w:sz w:val="28"/>
                <w:szCs w:val="28"/>
              </w:rPr>
            </w:pPr>
            <w:r w:rsidRPr="004348D2">
              <w:rPr>
                <w:rFonts w:ascii="宋体" w:hAnsi="宋体" w:hint="eastAsia"/>
                <w:sz w:val="28"/>
                <w:szCs w:val="28"/>
              </w:rPr>
              <w:t>项目需求</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2A4304" w:rsidRPr="004348D2" w:rsidRDefault="002A4304" w:rsidP="008C2E5B">
            <w:pPr>
              <w:spacing w:line="500" w:lineRule="exact"/>
              <w:ind w:firstLine="240"/>
              <w:rPr>
                <w:rFonts w:ascii="宋体" w:hAnsi="宋体"/>
                <w:sz w:val="28"/>
                <w:szCs w:val="28"/>
              </w:rPr>
            </w:pPr>
            <w:r>
              <w:rPr>
                <w:rFonts w:asciiTheme="minorEastAsia" w:hAnsiTheme="minorEastAsia" w:hint="eastAsia"/>
                <w:sz w:val="28"/>
                <w:szCs w:val="28"/>
              </w:rPr>
              <w:t>详见项目需求</w:t>
            </w:r>
            <w:r w:rsidRPr="004348D2">
              <w:rPr>
                <w:rFonts w:asciiTheme="minorEastAsia" w:hAnsiTheme="minorEastAsia" w:hint="eastAsia"/>
                <w:sz w:val="28"/>
                <w:szCs w:val="28"/>
              </w:rPr>
              <w:t>。</w:t>
            </w:r>
          </w:p>
        </w:tc>
      </w:tr>
      <w:tr w:rsidR="002A4304" w:rsidRPr="004348D2" w:rsidTr="008C2E5B">
        <w:trPr>
          <w:trHeight w:val="1304"/>
        </w:trPr>
        <w:tc>
          <w:tcPr>
            <w:tcW w:w="1582" w:type="dxa"/>
            <w:tcBorders>
              <w:top w:val="single" w:sz="4" w:space="0" w:color="auto"/>
              <w:left w:val="single" w:sz="4" w:space="0" w:color="auto"/>
              <w:bottom w:val="single" w:sz="4" w:space="0" w:color="auto"/>
              <w:right w:val="single" w:sz="4" w:space="0" w:color="auto"/>
            </w:tcBorders>
            <w:vAlign w:val="center"/>
          </w:tcPr>
          <w:p w:rsidR="002A4304" w:rsidRPr="004348D2" w:rsidRDefault="002A4304" w:rsidP="008C2E5B">
            <w:pPr>
              <w:spacing w:line="360" w:lineRule="exact"/>
              <w:jc w:val="center"/>
              <w:rPr>
                <w:rFonts w:ascii="宋体" w:hAnsi="宋体"/>
                <w:sz w:val="28"/>
                <w:szCs w:val="28"/>
              </w:rPr>
            </w:pPr>
            <w:r w:rsidRPr="004348D2">
              <w:rPr>
                <w:rFonts w:ascii="宋体" w:hAnsi="宋体" w:hint="eastAsia"/>
                <w:sz w:val="28"/>
                <w:szCs w:val="28"/>
              </w:rPr>
              <w:t>报</w:t>
            </w:r>
            <w:r w:rsidRPr="004348D2">
              <w:rPr>
                <w:rFonts w:ascii="宋体" w:hAnsi="宋体"/>
                <w:sz w:val="28"/>
                <w:szCs w:val="28"/>
              </w:rPr>
              <w:t xml:space="preserve">    </w:t>
            </w:r>
            <w:r w:rsidRPr="004348D2">
              <w:rPr>
                <w:rFonts w:ascii="宋体" w:hAnsi="宋体" w:hint="eastAsia"/>
                <w:sz w:val="28"/>
                <w:szCs w:val="28"/>
              </w:rPr>
              <w:t>价</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2A4304" w:rsidRPr="004348D2" w:rsidRDefault="002A4304" w:rsidP="008C2E5B">
            <w:pPr>
              <w:spacing w:line="360" w:lineRule="exact"/>
              <w:ind w:right="7"/>
              <w:rPr>
                <w:rFonts w:ascii="宋体" w:hAnsi="宋体"/>
                <w:sz w:val="28"/>
                <w:szCs w:val="28"/>
              </w:rPr>
            </w:pPr>
            <w:r>
              <w:rPr>
                <w:rFonts w:ascii="宋体" w:hAnsi="宋体" w:hint="eastAsia"/>
                <w:sz w:val="28"/>
                <w:szCs w:val="28"/>
              </w:rPr>
              <w:t>总包干价</w:t>
            </w:r>
            <w:r w:rsidRPr="004348D2">
              <w:rPr>
                <w:rFonts w:ascii="宋体" w:hAnsi="宋体" w:hint="eastAsia"/>
                <w:sz w:val="28"/>
                <w:szCs w:val="28"/>
              </w:rPr>
              <w:t>：</w:t>
            </w:r>
            <w:r w:rsidRPr="004348D2">
              <w:rPr>
                <w:rFonts w:asciiTheme="minorEastAsia" w:hAnsiTheme="minorEastAsia" w:hint="eastAsia"/>
                <w:sz w:val="28"/>
                <w:szCs w:val="28"/>
              </w:rPr>
              <w:t>￥</w:t>
            </w:r>
            <w:r w:rsidRPr="004348D2">
              <w:rPr>
                <w:rFonts w:ascii="宋体" w:hAnsi="宋体"/>
                <w:sz w:val="28"/>
                <w:szCs w:val="28"/>
                <w:u w:val="single"/>
              </w:rPr>
              <w:t xml:space="preserve">              </w:t>
            </w:r>
            <w:r w:rsidRPr="004348D2">
              <w:rPr>
                <w:rFonts w:ascii="宋体" w:hAnsi="宋体" w:hint="eastAsia"/>
                <w:sz w:val="28"/>
                <w:szCs w:val="28"/>
              </w:rPr>
              <w:t>元。</w:t>
            </w:r>
          </w:p>
        </w:tc>
      </w:tr>
      <w:tr w:rsidR="002A4304" w:rsidRPr="004348D2" w:rsidTr="008C2E5B">
        <w:trPr>
          <w:trHeight w:val="1502"/>
        </w:trPr>
        <w:tc>
          <w:tcPr>
            <w:tcW w:w="1582" w:type="dxa"/>
            <w:tcBorders>
              <w:top w:val="nil"/>
              <w:left w:val="single" w:sz="4" w:space="0" w:color="auto"/>
              <w:bottom w:val="single" w:sz="4" w:space="0" w:color="auto"/>
              <w:right w:val="single" w:sz="4" w:space="0" w:color="auto"/>
            </w:tcBorders>
            <w:vAlign w:val="center"/>
          </w:tcPr>
          <w:p w:rsidR="002A4304" w:rsidRPr="004348D2" w:rsidRDefault="002A4304" w:rsidP="008C2E5B">
            <w:pPr>
              <w:spacing w:line="360" w:lineRule="exact"/>
              <w:jc w:val="center"/>
              <w:rPr>
                <w:rFonts w:ascii="宋体" w:hAnsi="宋体"/>
                <w:sz w:val="28"/>
                <w:szCs w:val="28"/>
              </w:rPr>
            </w:pPr>
            <w:r w:rsidRPr="004348D2">
              <w:rPr>
                <w:rFonts w:ascii="宋体" w:hAnsi="宋体" w:hint="eastAsia"/>
                <w:sz w:val="28"/>
                <w:szCs w:val="28"/>
              </w:rPr>
              <w:t>其他承诺</w:t>
            </w:r>
          </w:p>
        </w:tc>
        <w:tc>
          <w:tcPr>
            <w:tcW w:w="8181" w:type="dxa"/>
            <w:gridSpan w:val="5"/>
            <w:tcBorders>
              <w:top w:val="nil"/>
              <w:left w:val="single" w:sz="4" w:space="0" w:color="auto"/>
              <w:bottom w:val="single" w:sz="4" w:space="0" w:color="auto"/>
              <w:right w:val="single" w:sz="4" w:space="0" w:color="auto"/>
            </w:tcBorders>
            <w:vAlign w:val="center"/>
          </w:tcPr>
          <w:p w:rsidR="002A4304" w:rsidRPr="004348D2" w:rsidRDefault="002A4304" w:rsidP="008C2E5B">
            <w:pPr>
              <w:spacing w:line="360" w:lineRule="exact"/>
              <w:ind w:firstLineChars="200" w:firstLine="560"/>
              <w:rPr>
                <w:rFonts w:ascii="宋体" w:hAnsi="宋体"/>
                <w:sz w:val="28"/>
                <w:szCs w:val="28"/>
              </w:rPr>
            </w:pPr>
          </w:p>
        </w:tc>
      </w:tr>
      <w:tr w:rsidR="002A4304" w:rsidRPr="004348D2" w:rsidTr="008C2E5B">
        <w:trPr>
          <w:trHeight w:val="980"/>
        </w:trPr>
        <w:tc>
          <w:tcPr>
            <w:tcW w:w="1582" w:type="dxa"/>
            <w:tcBorders>
              <w:top w:val="single" w:sz="4" w:space="0" w:color="auto"/>
              <w:left w:val="single" w:sz="4" w:space="0" w:color="auto"/>
              <w:bottom w:val="single" w:sz="4" w:space="0" w:color="auto"/>
              <w:right w:val="single" w:sz="4" w:space="0" w:color="auto"/>
            </w:tcBorders>
            <w:vAlign w:val="center"/>
          </w:tcPr>
          <w:p w:rsidR="002A4304" w:rsidRPr="004348D2" w:rsidRDefault="002A4304" w:rsidP="008C2E5B">
            <w:pPr>
              <w:spacing w:line="360" w:lineRule="exact"/>
              <w:jc w:val="center"/>
              <w:rPr>
                <w:rFonts w:ascii="宋体" w:hAnsi="宋体"/>
                <w:sz w:val="28"/>
                <w:szCs w:val="28"/>
              </w:rPr>
            </w:pPr>
            <w:r w:rsidRPr="004348D2">
              <w:rPr>
                <w:rFonts w:ascii="宋体" w:hAnsi="宋体" w:hint="eastAsia"/>
                <w:sz w:val="28"/>
                <w:szCs w:val="28"/>
              </w:rPr>
              <w:t>备</w:t>
            </w:r>
            <w:r w:rsidRPr="004348D2">
              <w:rPr>
                <w:rFonts w:ascii="宋体" w:hAnsi="宋体"/>
                <w:sz w:val="28"/>
                <w:szCs w:val="28"/>
              </w:rPr>
              <w:t xml:space="preserve">   </w:t>
            </w:r>
            <w:r w:rsidRPr="004348D2">
              <w:rPr>
                <w:rFonts w:ascii="宋体" w:hAnsi="宋体" w:hint="eastAsia"/>
                <w:sz w:val="28"/>
                <w:szCs w:val="28"/>
              </w:rPr>
              <w:t>注</w:t>
            </w:r>
          </w:p>
        </w:tc>
        <w:tc>
          <w:tcPr>
            <w:tcW w:w="8181" w:type="dxa"/>
            <w:gridSpan w:val="5"/>
            <w:tcBorders>
              <w:top w:val="single" w:sz="4" w:space="0" w:color="auto"/>
              <w:left w:val="single" w:sz="4" w:space="0" w:color="auto"/>
              <w:bottom w:val="single" w:sz="4" w:space="0" w:color="auto"/>
              <w:right w:val="single" w:sz="4" w:space="0" w:color="auto"/>
            </w:tcBorders>
            <w:vAlign w:val="center"/>
          </w:tcPr>
          <w:p w:rsidR="002A4304" w:rsidRPr="004348D2" w:rsidRDefault="002A4304" w:rsidP="008C2E5B">
            <w:pPr>
              <w:spacing w:line="360" w:lineRule="exact"/>
              <w:rPr>
                <w:rFonts w:ascii="宋体" w:hAnsi="宋体"/>
                <w:sz w:val="28"/>
                <w:szCs w:val="28"/>
              </w:rPr>
            </w:pPr>
            <w:r w:rsidRPr="004348D2">
              <w:rPr>
                <w:rFonts w:ascii="宋体" w:hAnsi="宋体"/>
                <w:sz w:val="28"/>
                <w:szCs w:val="28"/>
              </w:rPr>
              <w:t xml:space="preserve"> </w:t>
            </w:r>
            <w:r w:rsidRPr="002C7293">
              <w:rPr>
                <w:rFonts w:ascii="宋体" w:hAnsi="宋体" w:hint="eastAsia"/>
                <w:sz w:val="28"/>
                <w:szCs w:val="28"/>
              </w:rPr>
              <w:t>报价</w:t>
            </w:r>
            <w:r w:rsidRPr="004348D2">
              <w:rPr>
                <w:rFonts w:ascii="宋体" w:hAnsi="宋体" w:hint="eastAsia"/>
                <w:sz w:val="28"/>
                <w:szCs w:val="28"/>
              </w:rPr>
              <w:t>中包</w:t>
            </w:r>
            <w:r w:rsidRPr="002C7293">
              <w:rPr>
                <w:rFonts w:ascii="宋体" w:hAnsi="宋体" w:hint="eastAsia"/>
                <w:sz w:val="28"/>
                <w:szCs w:val="28"/>
              </w:rPr>
              <w:t>含税、运费、安装调试费等一切费用。</w:t>
            </w:r>
          </w:p>
        </w:tc>
      </w:tr>
    </w:tbl>
    <w:p w:rsidR="002A4304" w:rsidRPr="004348D2" w:rsidRDefault="002A4304" w:rsidP="002A4304">
      <w:pPr>
        <w:spacing w:line="500" w:lineRule="exact"/>
        <w:ind w:right="1518"/>
        <w:jc w:val="right"/>
        <w:rPr>
          <w:rFonts w:ascii="宋体" w:hAnsi="宋体"/>
          <w:sz w:val="28"/>
          <w:szCs w:val="28"/>
        </w:rPr>
      </w:pPr>
      <w:r w:rsidRPr="004348D2">
        <w:rPr>
          <w:rFonts w:ascii="宋体" w:hAnsi="宋体" w:hint="eastAsia"/>
          <w:sz w:val="28"/>
          <w:szCs w:val="28"/>
        </w:rPr>
        <w:t>供应商（盖章）：</w:t>
      </w:r>
    </w:p>
    <w:p w:rsidR="002A4304" w:rsidRPr="004348D2" w:rsidRDefault="002A4304" w:rsidP="002A4304">
      <w:pPr>
        <w:spacing w:line="500" w:lineRule="exact"/>
        <w:ind w:right="1518"/>
        <w:jc w:val="right"/>
        <w:rPr>
          <w:rFonts w:ascii="宋体" w:hAnsi="宋体"/>
          <w:sz w:val="28"/>
          <w:szCs w:val="28"/>
        </w:rPr>
      </w:pPr>
      <w:r w:rsidRPr="004348D2">
        <w:rPr>
          <w:rFonts w:ascii="宋体" w:hAnsi="宋体" w:hint="eastAsia"/>
          <w:sz w:val="28"/>
          <w:szCs w:val="28"/>
        </w:rPr>
        <w:lastRenderedPageBreak/>
        <w:t>委托代理人（签字）：</w:t>
      </w:r>
    </w:p>
    <w:p w:rsidR="002A4304" w:rsidRPr="004348D2" w:rsidRDefault="002A4304" w:rsidP="002A4304">
      <w:pPr>
        <w:ind w:right="1400"/>
        <w:jc w:val="right"/>
        <w:rPr>
          <w:rFonts w:ascii="宋体" w:hAnsi="宋体"/>
          <w:sz w:val="28"/>
          <w:szCs w:val="28"/>
        </w:rPr>
      </w:pPr>
      <w:r w:rsidRPr="004348D2">
        <w:rPr>
          <w:rFonts w:ascii="宋体" w:hAnsi="宋体" w:hint="eastAsia"/>
          <w:sz w:val="28"/>
          <w:szCs w:val="28"/>
        </w:rPr>
        <w:t>时</w:t>
      </w:r>
      <w:r w:rsidRPr="004348D2">
        <w:rPr>
          <w:rFonts w:ascii="宋体" w:hAnsi="宋体"/>
          <w:sz w:val="28"/>
          <w:szCs w:val="28"/>
        </w:rPr>
        <w:t xml:space="preserve">    </w:t>
      </w:r>
      <w:r w:rsidRPr="004348D2">
        <w:rPr>
          <w:rFonts w:ascii="宋体" w:hAnsi="宋体" w:hint="eastAsia"/>
          <w:sz w:val="28"/>
          <w:szCs w:val="28"/>
        </w:rPr>
        <w:t>间：</w:t>
      </w:r>
    </w:p>
    <w:p w:rsidR="002A4304" w:rsidRDefault="002A4304" w:rsidP="002A4304">
      <w:pPr>
        <w:ind w:right="1400"/>
        <w:jc w:val="right"/>
        <w:rPr>
          <w:rFonts w:ascii="宋体" w:hAnsi="宋体"/>
          <w:sz w:val="28"/>
          <w:szCs w:val="28"/>
        </w:rPr>
      </w:pPr>
    </w:p>
    <w:p w:rsidR="002A4304" w:rsidRPr="000016F6" w:rsidRDefault="002A4304" w:rsidP="002A4304">
      <w:pPr>
        <w:spacing w:line="300" w:lineRule="auto"/>
        <w:rPr>
          <w:rFonts w:ascii="宋体" w:hAnsi="宋体"/>
          <w:b/>
          <w:sz w:val="32"/>
          <w:szCs w:val="32"/>
        </w:rPr>
      </w:pPr>
      <w:r w:rsidRPr="00790DA2">
        <w:rPr>
          <w:rFonts w:asciiTheme="majorEastAsia" w:eastAsiaTheme="majorEastAsia" w:hAnsiTheme="majorEastAsia" w:hint="eastAsia"/>
          <w:b/>
          <w:sz w:val="36"/>
          <w:szCs w:val="36"/>
        </w:rPr>
        <w:t>2、</w:t>
      </w:r>
      <w:r w:rsidRPr="00790DA2">
        <w:rPr>
          <w:rFonts w:ascii="宋体" w:hAnsi="宋体" w:hint="eastAsia"/>
          <w:b/>
          <w:sz w:val="32"/>
          <w:szCs w:val="32"/>
        </w:rPr>
        <w:t>响</w:t>
      </w:r>
      <w:r w:rsidRPr="000016F6">
        <w:rPr>
          <w:rFonts w:ascii="宋体" w:hAnsi="宋体" w:hint="eastAsia"/>
          <w:b/>
          <w:sz w:val="32"/>
          <w:szCs w:val="32"/>
        </w:rPr>
        <w:t>应偏离情况说明表</w:t>
      </w:r>
    </w:p>
    <w:p w:rsidR="002A4304" w:rsidRDefault="002A4304" w:rsidP="002A4304">
      <w:pPr>
        <w:rPr>
          <w:rFonts w:asciiTheme="majorEastAsia" w:eastAsiaTheme="majorEastAsia" w:hAnsiTheme="majorEastAsia"/>
          <w:sz w:val="36"/>
          <w:szCs w:val="36"/>
        </w:rPr>
      </w:pPr>
    </w:p>
    <w:p w:rsidR="002A4304" w:rsidRPr="000016F6" w:rsidRDefault="002A4304" w:rsidP="002A4304">
      <w:pPr>
        <w:spacing w:line="300" w:lineRule="auto"/>
        <w:jc w:val="center"/>
        <w:rPr>
          <w:rFonts w:ascii="宋体" w:hAnsi="宋体"/>
          <w:b/>
          <w:sz w:val="32"/>
          <w:szCs w:val="32"/>
        </w:rPr>
      </w:pPr>
      <w:r w:rsidRPr="000016F6">
        <w:rPr>
          <w:rFonts w:ascii="宋体" w:hAnsi="宋体" w:hint="eastAsia"/>
          <w:b/>
          <w:sz w:val="32"/>
          <w:szCs w:val="32"/>
        </w:rPr>
        <w:t>响应偏离情况说明表</w:t>
      </w:r>
    </w:p>
    <w:p w:rsidR="002A4304" w:rsidRPr="000016F6" w:rsidRDefault="002A4304" w:rsidP="002A4304">
      <w:pPr>
        <w:spacing w:line="300" w:lineRule="auto"/>
        <w:rPr>
          <w:rFonts w:ascii="宋体" w:hAnsi="宋体"/>
          <w:szCs w:val="21"/>
        </w:rPr>
      </w:pPr>
    </w:p>
    <w:p w:rsidR="002A4304" w:rsidRPr="000016F6" w:rsidRDefault="002A4304" w:rsidP="002A4304">
      <w:pPr>
        <w:spacing w:line="300" w:lineRule="auto"/>
        <w:rPr>
          <w:rFonts w:ascii="宋体" w:hAnsi="宋体"/>
          <w:szCs w:val="21"/>
          <w:u w:val="single"/>
        </w:rPr>
      </w:pPr>
      <w:r w:rsidRPr="000016F6">
        <w:rPr>
          <w:rFonts w:ascii="宋体" w:hAnsi="宋体" w:hint="eastAsia"/>
          <w:szCs w:val="21"/>
        </w:rPr>
        <w:t>采购项目编号</w:t>
      </w:r>
      <w:r w:rsidRPr="000016F6">
        <w:rPr>
          <w:rFonts w:ascii="宋体" w:hAnsi="宋体" w:hint="eastAsia"/>
          <w:szCs w:val="21"/>
        </w:rPr>
        <w:t>:</w:t>
      </w:r>
      <w:r w:rsidRPr="000016F6">
        <w:rPr>
          <w:rFonts w:ascii="宋体" w:hAnsi="宋体" w:hint="eastAsia"/>
          <w:szCs w:val="21"/>
          <w:u w:val="single"/>
        </w:rPr>
        <w:t xml:space="preserve">                 </w:t>
      </w:r>
    </w:p>
    <w:p w:rsidR="002A4304" w:rsidRPr="000016F6" w:rsidRDefault="002A4304" w:rsidP="002A4304">
      <w:pPr>
        <w:pStyle w:val="a5"/>
        <w:spacing w:line="600" w:lineRule="exact"/>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658"/>
        <w:gridCol w:w="3046"/>
        <w:gridCol w:w="2989"/>
        <w:gridCol w:w="1793"/>
        <w:gridCol w:w="1476"/>
      </w:tblGrid>
      <w:tr w:rsidR="002A4304" w:rsidRPr="000016F6" w:rsidTr="008C2E5B">
        <w:trPr>
          <w:cantSplit/>
          <w:trHeight w:val="420"/>
        </w:trPr>
        <w:tc>
          <w:tcPr>
            <w:tcW w:w="330" w:type="pct"/>
            <w:vAlign w:val="center"/>
          </w:tcPr>
          <w:p w:rsidR="002A4304" w:rsidRPr="000016F6" w:rsidRDefault="002A4304" w:rsidP="008C2E5B">
            <w:pPr>
              <w:spacing w:line="300" w:lineRule="auto"/>
              <w:jc w:val="center"/>
              <w:outlineLvl w:val="0"/>
              <w:rPr>
                <w:rFonts w:ascii="宋体" w:hAnsi="宋体"/>
                <w:szCs w:val="21"/>
              </w:rPr>
            </w:pPr>
            <w:r w:rsidRPr="000016F6">
              <w:rPr>
                <w:rFonts w:ascii="宋体" w:hAnsi="宋体" w:hint="eastAsia"/>
                <w:szCs w:val="21"/>
              </w:rPr>
              <w:t xml:space="preserve">                     </w:t>
            </w:r>
            <w:bookmarkStart w:id="1" w:name="_Toc173066401"/>
            <w:bookmarkStart w:id="2" w:name="_Toc173211900"/>
            <w:bookmarkStart w:id="3" w:name="_Toc254970588"/>
            <w:bookmarkStart w:id="4" w:name="_Toc254970729"/>
            <w:bookmarkStart w:id="5" w:name="_Toc295404981"/>
            <w:bookmarkStart w:id="6" w:name="_Toc297193185"/>
            <w:bookmarkStart w:id="7" w:name="_Toc301781611"/>
            <w:bookmarkStart w:id="8" w:name="_Toc373333689"/>
            <w:bookmarkStart w:id="9" w:name="_Toc383699906"/>
            <w:bookmarkStart w:id="10" w:name="_Toc523158996"/>
            <w:bookmarkStart w:id="11" w:name="_Toc41918534"/>
            <w:bookmarkStart w:id="12" w:name="_Toc41918598"/>
            <w:r w:rsidRPr="000016F6">
              <w:rPr>
                <w:rFonts w:ascii="宋体" w:hAnsi="宋体" w:hint="eastAsia"/>
                <w:szCs w:val="21"/>
              </w:rPr>
              <w:t>序号</w:t>
            </w:r>
            <w:bookmarkEnd w:id="1"/>
            <w:bookmarkEnd w:id="2"/>
            <w:bookmarkEnd w:id="3"/>
            <w:bookmarkEnd w:id="4"/>
            <w:bookmarkEnd w:id="5"/>
            <w:bookmarkEnd w:id="6"/>
            <w:bookmarkEnd w:id="7"/>
            <w:bookmarkEnd w:id="8"/>
            <w:bookmarkEnd w:id="9"/>
            <w:bookmarkEnd w:id="10"/>
            <w:bookmarkEnd w:id="11"/>
            <w:bookmarkEnd w:id="12"/>
          </w:p>
        </w:tc>
        <w:tc>
          <w:tcPr>
            <w:tcW w:w="1529" w:type="pct"/>
            <w:vAlign w:val="center"/>
          </w:tcPr>
          <w:p w:rsidR="002A4304" w:rsidRPr="000016F6" w:rsidRDefault="002A4304" w:rsidP="008C2E5B">
            <w:pPr>
              <w:spacing w:line="300" w:lineRule="auto"/>
              <w:jc w:val="center"/>
              <w:outlineLvl w:val="0"/>
              <w:rPr>
                <w:rFonts w:ascii="宋体" w:hAnsi="宋体"/>
                <w:szCs w:val="21"/>
              </w:rPr>
            </w:pPr>
            <w:bookmarkStart w:id="13" w:name="_Toc173066402"/>
            <w:bookmarkStart w:id="14" w:name="_Toc173211901"/>
            <w:bookmarkStart w:id="15" w:name="_Toc254970589"/>
            <w:bookmarkStart w:id="16" w:name="_Toc254970730"/>
            <w:bookmarkStart w:id="17" w:name="_Toc295404982"/>
            <w:bookmarkStart w:id="18" w:name="_Toc297193186"/>
            <w:bookmarkStart w:id="19" w:name="_Toc301781612"/>
            <w:bookmarkStart w:id="20" w:name="_Toc373333690"/>
            <w:bookmarkStart w:id="21" w:name="_Toc383699907"/>
            <w:bookmarkStart w:id="22" w:name="_Toc523158997"/>
            <w:bookmarkStart w:id="23" w:name="_Toc41918535"/>
            <w:bookmarkStart w:id="24" w:name="_Toc41918599"/>
            <w:r w:rsidRPr="000016F6">
              <w:rPr>
                <w:rFonts w:ascii="宋体" w:hAnsi="宋体" w:hint="eastAsia"/>
                <w:szCs w:val="21"/>
              </w:rPr>
              <w:t>询价通知书要求</w:t>
            </w:r>
            <w:bookmarkEnd w:id="13"/>
            <w:bookmarkEnd w:id="14"/>
            <w:bookmarkEnd w:id="15"/>
            <w:bookmarkEnd w:id="16"/>
            <w:bookmarkEnd w:id="17"/>
            <w:bookmarkEnd w:id="18"/>
            <w:bookmarkEnd w:id="19"/>
            <w:bookmarkEnd w:id="20"/>
            <w:bookmarkEnd w:id="21"/>
            <w:bookmarkEnd w:id="22"/>
            <w:bookmarkEnd w:id="23"/>
            <w:bookmarkEnd w:id="24"/>
          </w:p>
        </w:tc>
        <w:tc>
          <w:tcPr>
            <w:tcW w:w="1500" w:type="pct"/>
            <w:vAlign w:val="center"/>
          </w:tcPr>
          <w:p w:rsidR="002A4304" w:rsidRPr="000016F6" w:rsidRDefault="002A4304" w:rsidP="008C2E5B">
            <w:pPr>
              <w:spacing w:line="300" w:lineRule="auto"/>
              <w:jc w:val="center"/>
              <w:outlineLvl w:val="0"/>
              <w:rPr>
                <w:rFonts w:ascii="宋体" w:hAnsi="宋体"/>
                <w:szCs w:val="21"/>
              </w:rPr>
            </w:pPr>
            <w:bookmarkStart w:id="25" w:name="_Toc173066403"/>
            <w:bookmarkStart w:id="26" w:name="_Toc173211902"/>
            <w:bookmarkStart w:id="27" w:name="_Toc254970590"/>
            <w:bookmarkStart w:id="28" w:name="_Toc254970731"/>
            <w:bookmarkStart w:id="29" w:name="_Toc295404983"/>
            <w:bookmarkStart w:id="30" w:name="_Toc297193187"/>
            <w:bookmarkStart w:id="31" w:name="_Toc301781613"/>
            <w:bookmarkStart w:id="32" w:name="_Toc373333691"/>
            <w:bookmarkStart w:id="33" w:name="_Toc383699908"/>
            <w:bookmarkStart w:id="34" w:name="_Toc523158998"/>
            <w:bookmarkStart w:id="35" w:name="_Toc41918536"/>
            <w:bookmarkStart w:id="36" w:name="_Toc41918600"/>
            <w:r w:rsidRPr="000016F6">
              <w:rPr>
                <w:rFonts w:ascii="宋体" w:hAnsi="宋体" w:hint="eastAsia"/>
                <w:szCs w:val="21"/>
              </w:rPr>
              <w:t>响应文件具体响应</w:t>
            </w:r>
            <w:bookmarkEnd w:id="25"/>
            <w:bookmarkEnd w:id="26"/>
            <w:bookmarkEnd w:id="27"/>
            <w:bookmarkEnd w:id="28"/>
            <w:bookmarkEnd w:id="29"/>
            <w:bookmarkEnd w:id="30"/>
            <w:bookmarkEnd w:id="31"/>
            <w:bookmarkEnd w:id="32"/>
            <w:bookmarkEnd w:id="33"/>
            <w:bookmarkEnd w:id="34"/>
            <w:bookmarkEnd w:id="35"/>
            <w:bookmarkEnd w:id="36"/>
          </w:p>
        </w:tc>
        <w:tc>
          <w:tcPr>
            <w:tcW w:w="900" w:type="pct"/>
            <w:vAlign w:val="center"/>
          </w:tcPr>
          <w:p w:rsidR="002A4304" w:rsidRPr="000016F6" w:rsidRDefault="002A4304" w:rsidP="008C2E5B">
            <w:pPr>
              <w:spacing w:line="300" w:lineRule="auto"/>
              <w:jc w:val="center"/>
              <w:outlineLvl w:val="0"/>
              <w:rPr>
                <w:rFonts w:ascii="宋体" w:hAnsi="宋体"/>
                <w:szCs w:val="21"/>
              </w:rPr>
            </w:pPr>
            <w:bookmarkStart w:id="37" w:name="_Toc173066404"/>
            <w:bookmarkStart w:id="38" w:name="_Toc173211903"/>
            <w:bookmarkStart w:id="39" w:name="_Toc254970591"/>
            <w:bookmarkStart w:id="40" w:name="_Toc254970732"/>
            <w:bookmarkStart w:id="41" w:name="_Toc295404984"/>
            <w:bookmarkStart w:id="42" w:name="_Toc297193188"/>
            <w:bookmarkStart w:id="43" w:name="_Toc301781614"/>
            <w:bookmarkStart w:id="44" w:name="_Toc373333692"/>
            <w:bookmarkStart w:id="45" w:name="_Toc383699909"/>
            <w:bookmarkStart w:id="46" w:name="_Toc523158999"/>
            <w:bookmarkStart w:id="47" w:name="_Toc41918537"/>
            <w:bookmarkStart w:id="48" w:name="_Toc41918601"/>
            <w:r w:rsidRPr="000016F6">
              <w:rPr>
                <w:rFonts w:ascii="宋体" w:hAnsi="宋体" w:hint="eastAsia"/>
                <w:szCs w:val="21"/>
              </w:rPr>
              <w:t>响应</w:t>
            </w:r>
            <w:r w:rsidRPr="000016F6">
              <w:rPr>
                <w:rFonts w:ascii="宋体" w:hAnsi="宋体" w:hint="eastAsia"/>
                <w:szCs w:val="21"/>
              </w:rPr>
              <w:t>/</w:t>
            </w:r>
            <w:r w:rsidRPr="000016F6">
              <w:rPr>
                <w:rFonts w:ascii="宋体" w:hAnsi="宋体" w:hint="eastAsia"/>
                <w:szCs w:val="21"/>
              </w:rPr>
              <w:t>偏离</w:t>
            </w:r>
            <w:bookmarkEnd w:id="37"/>
            <w:bookmarkEnd w:id="38"/>
            <w:bookmarkEnd w:id="39"/>
            <w:bookmarkEnd w:id="40"/>
            <w:bookmarkEnd w:id="41"/>
            <w:bookmarkEnd w:id="42"/>
            <w:bookmarkEnd w:id="43"/>
            <w:bookmarkEnd w:id="44"/>
            <w:bookmarkEnd w:id="45"/>
            <w:bookmarkEnd w:id="46"/>
            <w:bookmarkEnd w:id="47"/>
            <w:bookmarkEnd w:id="48"/>
          </w:p>
        </w:tc>
        <w:tc>
          <w:tcPr>
            <w:tcW w:w="741" w:type="pct"/>
            <w:vAlign w:val="center"/>
          </w:tcPr>
          <w:p w:rsidR="002A4304" w:rsidRPr="000016F6" w:rsidRDefault="002A4304" w:rsidP="008C2E5B">
            <w:pPr>
              <w:spacing w:line="300" w:lineRule="auto"/>
              <w:jc w:val="center"/>
              <w:outlineLvl w:val="0"/>
              <w:rPr>
                <w:rFonts w:ascii="宋体" w:hAnsi="宋体"/>
                <w:szCs w:val="21"/>
              </w:rPr>
            </w:pPr>
            <w:bookmarkStart w:id="49" w:name="_Toc173066405"/>
            <w:bookmarkStart w:id="50" w:name="_Toc173211904"/>
            <w:bookmarkStart w:id="51" w:name="_Toc254970592"/>
            <w:bookmarkStart w:id="52" w:name="_Toc254970733"/>
            <w:bookmarkStart w:id="53" w:name="_Toc295404985"/>
            <w:bookmarkStart w:id="54" w:name="_Toc297193189"/>
            <w:bookmarkStart w:id="55" w:name="_Toc301781615"/>
            <w:bookmarkStart w:id="56" w:name="_Toc373333693"/>
            <w:bookmarkStart w:id="57" w:name="_Toc383699910"/>
            <w:bookmarkStart w:id="58" w:name="_Toc523159000"/>
            <w:bookmarkStart w:id="59" w:name="_Toc41918538"/>
            <w:bookmarkStart w:id="60" w:name="_Toc41918602"/>
            <w:r w:rsidRPr="000016F6">
              <w:rPr>
                <w:rFonts w:ascii="宋体" w:hAnsi="宋体" w:hint="eastAsia"/>
                <w:szCs w:val="21"/>
              </w:rPr>
              <w:t>说明</w:t>
            </w:r>
            <w:bookmarkEnd w:id="49"/>
            <w:bookmarkEnd w:id="50"/>
            <w:bookmarkEnd w:id="51"/>
            <w:bookmarkEnd w:id="52"/>
            <w:bookmarkEnd w:id="53"/>
            <w:bookmarkEnd w:id="54"/>
            <w:bookmarkEnd w:id="55"/>
            <w:bookmarkEnd w:id="56"/>
            <w:bookmarkEnd w:id="57"/>
            <w:bookmarkEnd w:id="58"/>
            <w:bookmarkEnd w:id="59"/>
            <w:bookmarkEnd w:id="60"/>
          </w:p>
        </w:tc>
      </w:tr>
      <w:tr w:rsidR="002A4304" w:rsidRPr="000016F6" w:rsidTr="008C2E5B">
        <w:trPr>
          <w:cantSplit/>
          <w:trHeight w:val="420"/>
        </w:trPr>
        <w:tc>
          <w:tcPr>
            <w:tcW w:w="330" w:type="pct"/>
            <w:vAlign w:val="center"/>
          </w:tcPr>
          <w:p w:rsidR="002A4304" w:rsidRPr="000016F6" w:rsidRDefault="002A4304" w:rsidP="008C2E5B">
            <w:pPr>
              <w:spacing w:line="300" w:lineRule="auto"/>
              <w:jc w:val="center"/>
              <w:outlineLvl w:val="0"/>
              <w:rPr>
                <w:rFonts w:ascii="宋体" w:hAnsi="宋体"/>
                <w:szCs w:val="21"/>
              </w:rPr>
            </w:pPr>
            <w:bookmarkStart w:id="61" w:name="_Toc173066406"/>
            <w:bookmarkStart w:id="62" w:name="_Toc173211905"/>
            <w:bookmarkStart w:id="63" w:name="_Toc254970593"/>
            <w:bookmarkStart w:id="64" w:name="_Toc254970734"/>
            <w:bookmarkStart w:id="65" w:name="_Toc295404986"/>
            <w:bookmarkStart w:id="66" w:name="_Toc297193190"/>
            <w:bookmarkStart w:id="67" w:name="_Toc301781616"/>
            <w:bookmarkStart w:id="68" w:name="_Toc373333694"/>
            <w:bookmarkStart w:id="69" w:name="_Toc383699911"/>
            <w:bookmarkStart w:id="70" w:name="_Toc523159001"/>
            <w:bookmarkStart w:id="71" w:name="_Toc41918539"/>
            <w:bookmarkStart w:id="72" w:name="_Toc41918603"/>
            <w:r w:rsidRPr="000016F6">
              <w:rPr>
                <w:rFonts w:ascii="宋体" w:hAnsi="宋体" w:hint="eastAsia"/>
                <w:szCs w:val="21"/>
              </w:rPr>
              <w:t>1</w:t>
            </w:r>
            <w:bookmarkEnd w:id="61"/>
            <w:bookmarkEnd w:id="62"/>
            <w:bookmarkEnd w:id="63"/>
            <w:bookmarkEnd w:id="64"/>
            <w:bookmarkEnd w:id="65"/>
            <w:bookmarkEnd w:id="66"/>
            <w:bookmarkEnd w:id="67"/>
            <w:bookmarkEnd w:id="68"/>
            <w:bookmarkEnd w:id="69"/>
            <w:bookmarkEnd w:id="70"/>
            <w:bookmarkEnd w:id="71"/>
            <w:bookmarkEnd w:id="72"/>
          </w:p>
        </w:tc>
        <w:tc>
          <w:tcPr>
            <w:tcW w:w="1529" w:type="pct"/>
            <w:vAlign w:val="center"/>
          </w:tcPr>
          <w:p w:rsidR="002A4304" w:rsidRPr="000016F6" w:rsidRDefault="002A4304" w:rsidP="008C2E5B">
            <w:pPr>
              <w:spacing w:line="300" w:lineRule="auto"/>
              <w:jc w:val="center"/>
              <w:outlineLvl w:val="0"/>
              <w:rPr>
                <w:rFonts w:ascii="宋体" w:hAnsi="宋体"/>
                <w:szCs w:val="21"/>
              </w:rPr>
            </w:pPr>
          </w:p>
        </w:tc>
        <w:tc>
          <w:tcPr>
            <w:tcW w:w="1500" w:type="pct"/>
            <w:vAlign w:val="center"/>
          </w:tcPr>
          <w:p w:rsidR="002A4304" w:rsidRPr="000016F6" w:rsidRDefault="002A4304" w:rsidP="008C2E5B">
            <w:pPr>
              <w:spacing w:line="300" w:lineRule="auto"/>
              <w:jc w:val="center"/>
              <w:outlineLvl w:val="0"/>
              <w:rPr>
                <w:rFonts w:ascii="宋体" w:hAnsi="宋体"/>
                <w:szCs w:val="21"/>
              </w:rPr>
            </w:pPr>
          </w:p>
        </w:tc>
        <w:tc>
          <w:tcPr>
            <w:tcW w:w="900" w:type="pct"/>
            <w:vAlign w:val="center"/>
          </w:tcPr>
          <w:p w:rsidR="002A4304" w:rsidRPr="000016F6" w:rsidRDefault="002A4304" w:rsidP="008C2E5B">
            <w:pPr>
              <w:spacing w:line="300" w:lineRule="auto"/>
              <w:jc w:val="center"/>
              <w:outlineLvl w:val="0"/>
              <w:rPr>
                <w:rFonts w:ascii="宋体" w:hAnsi="宋体"/>
                <w:szCs w:val="21"/>
              </w:rPr>
            </w:pPr>
          </w:p>
        </w:tc>
        <w:tc>
          <w:tcPr>
            <w:tcW w:w="741" w:type="pct"/>
            <w:vAlign w:val="center"/>
          </w:tcPr>
          <w:p w:rsidR="002A4304" w:rsidRPr="000016F6" w:rsidRDefault="002A4304" w:rsidP="008C2E5B">
            <w:pPr>
              <w:spacing w:line="300" w:lineRule="auto"/>
              <w:jc w:val="center"/>
              <w:outlineLvl w:val="0"/>
              <w:rPr>
                <w:rFonts w:ascii="宋体" w:hAnsi="宋体"/>
                <w:szCs w:val="21"/>
              </w:rPr>
            </w:pPr>
          </w:p>
        </w:tc>
      </w:tr>
      <w:tr w:rsidR="002A4304" w:rsidRPr="000016F6" w:rsidTr="008C2E5B">
        <w:trPr>
          <w:cantSplit/>
          <w:trHeight w:val="420"/>
        </w:trPr>
        <w:tc>
          <w:tcPr>
            <w:tcW w:w="330" w:type="pct"/>
            <w:vAlign w:val="center"/>
          </w:tcPr>
          <w:p w:rsidR="002A4304" w:rsidRPr="000016F6" w:rsidRDefault="002A4304" w:rsidP="008C2E5B">
            <w:pPr>
              <w:spacing w:line="300" w:lineRule="auto"/>
              <w:jc w:val="center"/>
              <w:outlineLvl w:val="0"/>
              <w:rPr>
                <w:rFonts w:ascii="宋体" w:hAnsi="宋体"/>
                <w:szCs w:val="21"/>
              </w:rPr>
            </w:pPr>
            <w:bookmarkStart w:id="73" w:name="_Toc173066407"/>
            <w:bookmarkStart w:id="74" w:name="_Toc173211906"/>
            <w:bookmarkStart w:id="75" w:name="_Toc254970594"/>
            <w:bookmarkStart w:id="76" w:name="_Toc254970735"/>
            <w:bookmarkStart w:id="77" w:name="_Toc295404987"/>
            <w:bookmarkStart w:id="78" w:name="_Toc297193191"/>
            <w:bookmarkStart w:id="79" w:name="_Toc301781617"/>
            <w:bookmarkStart w:id="80" w:name="_Toc373333695"/>
            <w:bookmarkStart w:id="81" w:name="_Toc383699912"/>
            <w:bookmarkStart w:id="82" w:name="_Toc523159002"/>
            <w:bookmarkStart w:id="83" w:name="_Toc41918540"/>
            <w:bookmarkStart w:id="84" w:name="_Toc41918604"/>
            <w:r w:rsidRPr="000016F6">
              <w:rPr>
                <w:rFonts w:ascii="宋体" w:hAnsi="宋体" w:hint="eastAsia"/>
                <w:szCs w:val="21"/>
              </w:rPr>
              <w:t>2</w:t>
            </w:r>
            <w:bookmarkEnd w:id="73"/>
            <w:bookmarkEnd w:id="74"/>
            <w:bookmarkEnd w:id="75"/>
            <w:bookmarkEnd w:id="76"/>
            <w:bookmarkEnd w:id="77"/>
            <w:bookmarkEnd w:id="78"/>
            <w:bookmarkEnd w:id="79"/>
            <w:bookmarkEnd w:id="80"/>
            <w:bookmarkEnd w:id="81"/>
            <w:bookmarkEnd w:id="82"/>
            <w:bookmarkEnd w:id="83"/>
            <w:bookmarkEnd w:id="84"/>
          </w:p>
        </w:tc>
        <w:tc>
          <w:tcPr>
            <w:tcW w:w="1529" w:type="pct"/>
            <w:vAlign w:val="center"/>
          </w:tcPr>
          <w:p w:rsidR="002A4304" w:rsidRPr="000016F6" w:rsidRDefault="002A4304" w:rsidP="008C2E5B">
            <w:pPr>
              <w:spacing w:line="300" w:lineRule="auto"/>
              <w:jc w:val="center"/>
              <w:outlineLvl w:val="0"/>
              <w:rPr>
                <w:rFonts w:ascii="宋体" w:hAnsi="宋体"/>
                <w:szCs w:val="21"/>
              </w:rPr>
            </w:pPr>
          </w:p>
        </w:tc>
        <w:tc>
          <w:tcPr>
            <w:tcW w:w="1500" w:type="pct"/>
            <w:vAlign w:val="center"/>
          </w:tcPr>
          <w:p w:rsidR="002A4304" w:rsidRPr="000016F6" w:rsidRDefault="002A4304" w:rsidP="008C2E5B">
            <w:pPr>
              <w:spacing w:line="300" w:lineRule="auto"/>
              <w:jc w:val="center"/>
              <w:outlineLvl w:val="0"/>
              <w:rPr>
                <w:rFonts w:ascii="宋体" w:hAnsi="宋体"/>
                <w:szCs w:val="21"/>
              </w:rPr>
            </w:pPr>
          </w:p>
        </w:tc>
        <w:tc>
          <w:tcPr>
            <w:tcW w:w="900" w:type="pct"/>
            <w:vAlign w:val="center"/>
          </w:tcPr>
          <w:p w:rsidR="002A4304" w:rsidRPr="000016F6" w:rsidRDefault="002A4304" w:rsidP="008C2E5B">
            <w:pPr>
              <w:spacing w:line="300" w:lineRule="auto"/>
              <w:jc w:val="center"/>
              <w:outlineLvl w:val="0"/>
              <w:rPr>
                <w:rFonts w:ascii="宋体" w:hAnsi="宋体"/>
                <w:szCs w:val="21"/>
              </w:rPr>
            </w:pPr>
          </w:p>
        </w:tc>
        <w:tc>
          <w:tcPr>
            <w:tcW w:w="741" w:type="pct"/>
            <w:vAlign w:val="center"/>
          </w:tcPr>
          <w:p w:rsidR="002A4304" w:rsidRPr="000016F6" w:rsidRDefault="002A4304" w:rsidP="008C2E5B">
            <w:pPr>
              <w:spacing w:line="300" w:lineRule="auto"/>
              <w:jc w:val="center"/>
              <w:outlineLvl w:val="0"/>
              <w:rPr>
                <w:rFonts w:ascii="宋体" w:hAnsi="宋体"/>
                <w:szCs w:val="21"/>
              </w:rPr>
            </w:pPr>
          </w:p>
        </w:tc>
      </w:tr>
      <w:tr w:rsidR="002A4304" w:rsidRPr="000016F6" w:rsidTr="008C2E5B">
        <w:trPr>
          <w:cantSplit/>
          <w:trHeight w:val="420"/>
        </w:trPr>
        <w:tc>
          <w:tcPr>
            <w:tcW w:w="330" w:type="pct"/>
            <w:vAlign w:val="center"/>
          </w:tcPr>
          <w:p w:rsidR="002A4304" w:rsidRPr="000016F6" w:rsidRDefault="002A4304" w:rsidP="008C2E5B">
            <w:pPr>
              <w:spacing w:line="300" w:lineRule="auto"/>
              <w:jc w:val="center"/>
              <w:outlineLvl w:val="0"/>
              <w:rPr>
                <w:rFonts w:ascii="宋体" w:hAnsi="宋体"/>
                <w:szCs w:val="21"/>
              </w:rPr>
            </w:pPr>
            <w:bookmarkStart w:id="85" w:name="_Toc173066408"/>
            <w:bookmarkStart w:id="86" w:name="_Toc173211907"/>
            <w:bookmarkStart w:id="87" w:name="_Toc254970595"/>
            <w:bookmarkStart w:id="88" w:name="_Toc254970736"/>
            <w:bookmarkStart w:id="89" w:name="_Toc295404988"/>
            <w:bookmarkStart w:id="90" w:name="_Toc297193192"/>
            <w:bookmarkStart w:id="91" w:name="_Toc301781618"/>
            <w:bookmarkStart w:id="92" w:name="_Toc373333696"/>
            <w:bookmarkStart w:id="93" w:name="_Toc383699913"/>
            <w:bookmarkStart w:id="94" w:name="_Toc523159003"/>
            <w:bookmarkStart w:id="95" w:name="_Toc41918541"/>
            <w:bookmarkStart w:id="96" w:name="_Toc41918605"/>
            <w:r w:rsidRPr="000016F6">
              <w:rPr>
                <w:rFonts w:ascii="宋体" w:hAnsi="宋体" w:hint="eastAsia"/>
                <w:szCs w:val="21"/>
              </w:rPr>
              <w:t>3</w:t>
            </w:r>
            <w:bookmarkEnd w:id="85"/>
            <w:bookmarkEnd w:id="86"/>
            <w:bookmarkEnd w:id="87"/>
            <w:bookmarkEnd w:id="88"/>
            <w:bookmarkEnd w:id="89"/>
            <w:bookmarkEnd w:id="90"/>
            <w:bookmarkEnd w:id="91"/>
            <w:bookmarkEnd w:id="92"/>
            <w:bookmarkEnd w:id="93"/>
            <w:bookmarkEnd w:id="94"/>
            <w:bookmarkEnd w:id="95"/>
            <w:bookmarkEnd w:id="96"/>
          </w:p>
        </w:tc>
        <w:tc>
          <w:tcPr>
            <w:tcW w:w="1529" w:type="pct"/>
            <w:vAlign w:val="center"/>
          </w:tcPr>
          <w:p w:rsidR="002A4304" w:rsidRPr="000016F6" w:rsidRDefault="002A4304" w:rsidP="008C2E5B">
            <w:pPr>
              <w:spacing w:line="300" w:lineRule="auto"/>
              <w:jc w:val="center"/>
              <w:outlineLvl w:val="0"/>
              <w:rPr>
                <w:rFonts w:ascii="宋体" w:hAnsi="宋体"/>
                <w:szCs w:val="21"/>
              </w:rPr>
            </w:pPr>
          </w:p>
        </w:tc>
        <w:tc>
          <w:tcPr>
            <w:tcW w:w="1500" w:type="pct"/>
            <w:vAlign w:val="center"/>
          </w:tcPr>
          <w:p w:rsidR="002A4304" w:rsidRPr="000016F6" w:rsidRDefault="002A4304" w:rsidP="008C2E5B">
            <w:pPr>
              <w:spacing w:line="300" w:lineRule="auto"/>
              <w:jc w:val="center"/>
              <w:outlineLvl w:val="0"/>
              <w:rPr>
                <w:rFonts w:ascii="宋体" w:hAnsi="宋体"/>
                <w:szCs w:val="21"/>
              </w:rPr>
            </w:pPr>
          </w:p>
        </w:tc>
        <w:tc>
          <w:tcPr>
            <w:tcW w:w="900" w:type="pct"/>
            <w:vAlign w:val="center"/>
          </w:tcPr>
          <w:p w:rsidR="002A4304" w:rsidRPr="000016F6" w:rsidRDefault="002A4304" w:rsidP="008C2E5B">
            <w:pPr>
              <w:spacing w:line="300" w:lineRule="auto"/>
              <w:jc w:val="center"/>
              <w:outlineLvl w:val="0"/>
              <w:rPr>
                <w:rFonts w:ascii="宋体" w:hAnsi="宋体"/>
                <w:szCs w:val="21"/>
              </w:rPr>
            </w:pPr>
          </w:p>
        </w:tc>
        <w:tc>
          <w:tcPr>
            <w:tcW w:w="741" w:type="pct"/>
            <w:vAlign w:val="center"/>
          </w:tcPr>
          <w:p w:rsidR="002A4304" w:rsidRPr="000016F6" w:rsidRDefault="002A4304" w:rsidP="008C2E5B">
            <w:pPr>
              <w:spacing w:line="300" w:lineRule="auto"/>
              <w:jc w:val="center"/>
              <w:outlineLvl w:val="0"/>
              <w:rPr>
                <w:rFonts w:ascii="宋体" w:hAnsi="宋体"/>
                <w:szCs w:val="21"/>
              </w:rPr>
            </w:pPr>
          </w:p>
        </w:tc>
      </w:tr>
      <w:tr w:rsidR="002A4304" w:rsidRPr="000016F6" w:rsidTr="008C2E5B">
        <w:trPr>
          <w:cantSplit/>
          <w:trHeight w:val="420"/>
        </w:trPr>
        <w:tc>
          <w:tcPr>
            <w:tcW w:w="330" w:type="pct"/>
            <w:vAlign w:val="center"/>
          </w:tcPr>
          <w:p w:rsidR="002A4304" w:rsidRPr="000016F6" w:rsidRDefault="002A4304" w:rsidP="008C2E5B">
            <w:pPr>
              <w:spacing w:line="300" w:lineRule="auto"/>
              <w:jc w:val="center"/>
              <w:outlineLvl w:val="0"/>
              <w:rPr>
                <w:rFonts w:ascii="宋体" w:hAnsi="宋体"/>
                <w:szCs w:val="21"/>
              </w:rPr>
            </w:pPr>
            <w:bookmarkStart w:id="97" w:name="_Toc173066409"/>
            <w:bookmarkStart w:id="98" w:name="_Toc173211908"/>
            <w:bookmarkStart w:id="99" w:name="_Toc254970596"/>
            <w:bookmarkStart w:id="100" w:name="_Toc254970737"/>
            <w:bookmarkStart w:id="101" w:name="_Toc295404989"/>
            <w:bookmarkStart w:id="102" w:name="_Toc297193193"/>
            <w:bookmarkStart w:id="103" w:name="_Toc301781619"/>
            <w:bookmarkStart w:id="104" w:name="_Toc373333697"/>
            <w:bookmarkStart w:id="105" w:name="_Toc383699914"/>
            <w:bookmarkStart w:id="106" w:name="_Toc523159004"/>
            <w:bookmarkStart w:id="107" w:name="_Toc41918542"/>
            <w:bookmarkStart w:id="108" w:name="_Toc41918606"/>
            <w:r w:rsidRPr="000016F6">
              <w:rPr>
                <w:rFonts w:ascii="宋体" w:hAnsi="宋体" w:hint="eastAsia"/>
                <w:szCs w:val="21"/>
              </w:rPr>
              <w:t>4</w:t>
            </w:r>
            <w:bookmarkEnd w:id="97"/>
            <w:bookmarkEnd w:id="98"/>
            <w:bookmarkEnd w:id="99"/>
            <w:bookmarkEnd w:id="100"/>
            <w:bookmarkEnd w:id="101"/>
            <w:bookmarkEnd w:id="102"/>
            <w:bookmarkEnd w:id="103"/>
            <w:bookmarkEnd w:id="104"/>
            <w:bookmarkEnd w:id="105"/>
            <w:bookmarkEnd w:id="106"/>
            <w:bookmarkEnd w:id="107"/>
            <w:bookmarkEnd w:id="108"/>
          </w:p>
        </w:tc>
        <w:tc>
          <w:tcPr>
            <w:tcW w:w="1529" w:type="pct"/>
            <w:vAlign w:val="center"/>
          </w:tcPr>
          <w:p w:rsidR="002A4304" w:rsidRPr="000016F6" w:rsidRDefault="002A4304" w:rsidP="008C2E5B">
            <w:pPr>
              <w:spacing w:line="300" w:lineRule="auto"/>
              <w:jc w:val="center"/>
              <w:outlineLvl w:val="0"/>
              <w:rPr>
                <w:rFonts w:ascii="宋体" w:hAnsi="宋体"/>
                <w:szCs w:val="21"/>
              </w:rPr>
            </w:pPr>
          </w:p>
        </w:tc>
        <w:tc>
          <w:tcPr>
            <w:tcW w:w="1500" w:type="pct"/>
            <w:vAlign w:val="center"/>
          </w:tcPr>
          <w:p w:rsidR="002A4304" w:rsidRPr="000016F6" w:rsidRDefault="002A4304" w:rsidP="008C2E5B">
            <w:pPr>
              <w:spacing w:line="300" w:lineRule="auto"/>
              <w:jc w:val="center"/>
              <w:outlineLvl w:val="0"/>
              <w:rPr>
                <w:rFonts w:ascii="宋体" w:hAnsi="宋体"/>
                <w:szCs w:val="21"/>
              </w:rPr>
            </w:pPr>
          </w:p>
        </w:tc>
        <w:tc>
          <w:tcPr>
            <w:tcW w:w="900" w:type="pct"/>
            <w:vAlign w:val="center"/>
          </w:tcPr>
          <w:p w:rsidR="002A4304" w:rsidRPr="000016F6" w:rsidRDefault="002A4304" w:rsidP="008C2E5B">
            <w:pPr>
              <w:spacing w:line="300" w:lineRule="auto"/>
              <w:jc w:val="center"/>
              <w:outlineLvl w:val="0"/>
              <w:rPr>
                <w:rFonts w:ascii="宋体" w:hAnsi="宋体"/>
                <w:szCs w:val="21"/>
              </w:rPr>
            </w:pPr>
          </w:p>
        </w:tc>
        <w:tc>
          <w:tcPr>
            <w:tcW w:w="741" w:type="pct"/>
            <w:vAlign w:val="center"/>
          </w:tcPr>
          <w:p w:rsidR="002A4304" w:rsidRPr="000016F6" w:rsidRDefault="002A4304" w:rsidP="008C2E5B">
            <w:pPr>
              <w:spacing w:line="300" w:lineRule="auto"/>
              <w:jc w:val="center"/>
              <w:outlineLvl w:val="0"/>
              <w:rPr>
                <w:rFonts w:ascii="宋体" w:hAnsi="宋体"/>
                <w:szCs w:val="21"/>
              </w:rPr>
            </w:pPr>
          </w:p>
        </w:tc>
      </w:tr>
      <w:tr w:rsidR="002A4304" w:rsidRPr="000016F6" w:rsidTr="008C2E5B">
        <w:trPr>
          <w:cantSplit/>
          <w:trHeight w:val="420"/>
        </w:trPr>
        <w:tc>
          <w:tcPr>
            <w:tcW w:w="330" w:type="pct"/>
            <w:vAlign w:val="center"/>
          </w:tcPr>
          <w:p w:rsidR="002A4304" w:rsidRPr="000016F6" w:rsidRDefault="002A4304" w:rsidP="008C2E5B">
            <w:pPr>
              <w:spacing w:line="300" w:lineRule="auto"/>
              <w:jc w:val="center"/>
              <w:outlineLvl w:val="0"/>
              <w:rPr>
                <w:rFonts w:ascii="宋体" w:hAnsi="宋体"/>
                <w:szCs w:val="21"/>
              </w:rPr>
            </w:pPr>
            <w:bookmarkStart w:id="109" w:name="_Toc173066410"/>
            <w:bookmarkStart w:id="110" w:name="_Toc173211909"/>
            <w:bookmarkStart w:id="111" w:name="_Toc254970597"/>
            <w:bookmarkStart w:id="112" w:name="_Toc254970738"/>
            <w:bookmarkStart w:id="113" w:name="_Toc295404990"/>
            <w:bookmarkStart w:id="114" w:name="_Toc297193194"/>
            <w:bookmarkStart w:id="115" w:name="_Toc301781620"/>
            <w:bookmarkStart w:id="116" w:name="_Toc373333698"/>
            <w:bookmarkStart w:id="117" w:name="_Toc383699915"/>
            <w:bookmarkStart w:id="118" w:name="_Toc523159005"/>
            <w:bookmarkStart w:id="119" w:name="_Toc41918543"/>
            <w:bookmarkStart w:id="120" w:name="_Toc41918607"/>
            <w:r w:rsidRPr="000016F6">
              <w:rPr>
                <w:rFonts w:ascii="宋体" w:hAnsi="宋体" w:hint="eastAsia"/>
                <w:szCs w:val="21"/>
              </w:rPr>
              <w:t>5</w:t>
            </w:r>
            <w:bookmarkEnd w:id="109"/>
            <w:bookmarkEnd w:id="110"/>
            <w:bookmarkEnd w:id="111"/>
            <w:bookmarkEnd w:id="112"/>
            <w:bookmarkEnd w:id="113"/>
            <w:bookmarkEnd w:id="114"/>
            <w:bookmarkEnd w:id="115"/>
            <w:bookmarkEnd w:id="116"/>
            <w:bookmarkEnd w:id="117"/>
            <w:bookmarkEnd w:id="118"/>
            <w:bookmarkEnd w:id="119"/>
            <w:bookmarkEnd w:id="120"/>
          </w:p>
        </w:tc>
        <w:tc>
          <w:tcPr>
            <w:tcW w:w="1529" w:type="pct"/>
            <w:vAlign w:val="center"/>
          </w:tcPr>
          <w:p w:rsidR="002A4304" w:rsidRPr="000016F6" w:rsidRDefault="002A4304" w:rsidP="008C2E5B">
            <w:pPr>
              <w:spacing w:line="300" w:lineRule="auto"/>
              <w:jc w:val="center"/>
              <w:outlineLvl w:val="0"/>
              <w:rPr>
                <w:rFonts w:ascii="宋体" w:hAnsi="宋体"/>
                <w:szCs w:val="21"/>
              </w:rPr>
            </w:pPr>
          </w:p>
        </w:tc>
        <w:tc>
          <w:tcPr>
            <w:tcW w:w="1500" w:type="pct"/>
            <w:vAlign w:val="center"/>
          </w:tcPr>
          <w:p w:rsidR="002A4304" w:rsidRPr="000016F6" w:rsidRDefault="002A4304" w:rsidP="008C2E5B">
            <w:pPr>
              <w:spacing w:line="300" w:lineRule="auto"/>
              <w:jc w:val="center"/>
              <w:outlineLvl w:val="0"/>
              <w:rPr>
                <w:rFonts w:ascii="宋体" w:hAnsi="宋体"/>
                <w:szCs w:val="21"/>
              </w:rPr>
            </w:pPr>
          </w:p>
        </w:tc>
        <w:tc>
          <w:tcPr>
            <w:tcW w:w="900" w:type="pct"/>
            <w:vAlign w:val="center"/>
          </w:tcPr>
          <w:p w:rsidR="002A4304" w:rsidRPr="000016F6" w:rsidRDefault="002A4304" w:rsidP="008C2E5B">
            <w:pPr>
              <w:spacing w:line="300" w:lineRule="auto"/>
              <w:jc w:val="center"/>
              <w:outlineLvl w:val="0"/>
              <w:rPr>
                <w:rFonts w:ascii="宋体" w:hAnsi="宋体"/>
                <w:szCs w:val="21"/>
              </w:rPr>
            </w:pPr>
          </w:p>
        </w:tc>
        <w:tc>
          <w:tcPr>
            <w:tcW w:w="741" w:type="pct"/>
            <w:vAlign w:val="center"/>
          </w:tcPr>
          <w:p w:rsidR="002A4304" w:rsidRPr="000016F6" w:rsidRDefault="002A4304" w:rsidP="008C2E5B">
            <w:pPr>
              <w:spacing w:line="300" w:lineRule="auto"/>
              <w:jc w:val="center"/>
              <w:outlineLvl w:val="0"/>
              <w:rPr>
                <w:rFonts w:ascii="宋体" w:hAnsi="宋体"/>
                <w:szCs w:val="21"/>
              </w:rPr>
            </w:pPr>
          </w:p>
        </w:tc>
      </w:tr>
      <w:tr w:rsidR="002A4304" w:rsidRPr="000016F6" w:rsidTr="008C2E5B">
        <w:trPr>
          <w:trHeight w:val="420"/>
        </w:trPr>
        <w:tc>
          <w:tcPr>
            <w:tcW w:w="330" w:type="pct"/>
            <w:vAlign w:val="center"/>
          </w:tcPr>
          <w:p w:rsidR="002A4304" w:rsidRPr="000016F6" w:rsidRDefault="002A4304" w:rsidP="008C2E5B">
            <w:pPr>
              <w:spacing w:line="300" w:lineRule="auto"/>
              <w:jc w:val="center"/>
              <w:outlineLvl w:val="0"/>
              <w:rPr>
                <w:rFonts w:ascii="宋体" w:hAnsi="宋体"/>
                <w:szCs w:val="21"/>
              </w:rPr>
            </w:pPr>
            <w:bookmarkStart w:id="121" w:name="_Toc173066415"/>
            <w:bookmarkStart w:id="122" w:name="_Toc173211914"/>
            <w:bookmarkStart w:id="123" w:name="_Toc254970602"/>
            <w:bookmarkStart w:id="124" w:name="_Toc254970743"/>
            <w:bookmarkStart w:id="125" w:name="_Toc295404991"/>
            <w:bookmarkStart w:id="126" w:name="_Toc297193195"/>
            <w:bookmarkStart w:id="127" w:name="_Toc301781621"/>
            <w:bookmarkStart w:id="128" w:name="_Toc373333699"/>
            <w:bookmarkStart w:id="129" w:name="_Toc383699916"/>
            <w:bookmarkStart w:id="130" w:name="_Toc523159006"/>
            <w:bookmarkStart w:id="131" w:name="_Toc41918544"/>
            <w:bookmarkStart w:id="132" w:name="_Toc41918608"/>
            <w:r w:rsidRPr="000016F6">
              <w:rPr>
                <w:rFonts w:ascii="宋体" w:hAnsi="宋体" w:hint="eastAsia"/>
                <w:szCs w:val="21"/>
              </w:rPr>
              <w:t>…</w:t>
            </w:r>
            <w:bookmarkEnd w:id="121"/>
            <w:bookmarkEnd w:id="122"/>
            <w:bookmarkEnd w:id="123"/>
            <w:bookmarkEnd w:id="124"/>
            <w:bookmarkEnd w:id="125"/>
            <w:bookmarkEnd w:id="126"/>
            <w:bookmarkEnd w:id="127"/>
            <w:bookmarkEnd w:id="128"/>
            <w:bookmarkEnd w:id="129"/>
            <w:bookmarkEnd w:id="130"/>
            <w:bookmarkEnd w:id="131"/>
            <w:bookmarkEnd w:id="132"/>
          </w:p>
        </w:tc>
        <w:tc>
          <w:tcPr>
            <w:tcW w:w="1529" w:type="pct"/>
            <w:vAlign w:val="center"/>
          </w:tcPr>
          <w:p w:rsidR="002A4304" w:rsidRPr="000016F6" w:rsidRDefault="002A4304" w:rsidP="008C2E5B">
            <w:pPr>
              <w:spacing w:line="300" w:lineRule="auto"/>
              <w:jc w:val="center"/>
              <w:outlineLvl w:val="0"/>
              <w:rPr>
                <w:rFonts w:ascii="宋体" w:hAnsi="宋体"/>
                <w:szCs w:val="21"/>
              </w:rPr>
            </w:pPr>
          </w:p>
        </w:tc>
        <w:tc>
          <w:tcPr>
            <w:tcW w:w="1500" w:type="pct"/>
            <w:vAlign w:val="center"/>
          </w:tcPr>
          <w:p w:rsidR="002A4304" w:rsidRPr="000016F6" w:rsidRDefault="002A4304" w:rsidP="008C2E5B">
            <w:pPr>
              <w:spacing w:line="300" w:lineRule="auto"/>
              <w:jc w:val="center"/>
              <w:outlineLvl w:val="0"/>
              <w:rPr>
                <w:rFonts w:ascii="宋体" w:hAnsi="宋体"/>
                <w:szCs w:val="21"/>
              </w:rPr>
            </w:pPr>
          </w:p>
        </w:tc>
        <w:tc>
          <w:tcPr>
            <w:tcW w:w="900" w:type="pct"/>
            <w:tcBorders>
              <w:right w:val="single" w:sz="4" w:space="0" w:color="auto"/>
            </w:tcBorders>
            <w:vAlign w:val="center"/>
          </w:tcPr>
          <w:p w:rsidR="002A4304" w:rsidRPr="000016F6" w:rsidRDefault="002A4304" w:rsidP="008C2E5B">
            <w:pPr>
              <w:spacing w:line="300" w:lineRule="auto"/>
              <w:jc w:val="center"/>
              <w:outlineLvl w:val="0"/>
              <w:rPr>
                <w:rFonts w:ascii="宋体" w:hAnsi="宋体"/>
                <w:szCs w:val="21"/>
              </w:rPr>
            </w:pPr>
          </w:p>
        </w:tc>
        <w:tc>
          <w:tcPr>
            <w:tcW w:w="741" w:type="pct"/>
            <w:tcBorders>
              <w:left w:val="single" w:sz="4" w:space="0" w:color="auto"/>
            </w:tcBorders>
            <w:vAlign w:val="center"/>
          </w:tcPr>
          <w:p w:rsidR="002A4304" w:rsidRPr="000016F6" w:rsidRDefault="002A4304" w:rsidP="008C2E5B">
            <w:pPr>
              <w:spacing w:line="300" w:lineRule="auto"/>
              <w:jc w:val="center"/>
              <w:outlineLvl w:val="0"/>
              <w:rPr>
                <w:rFonts w:ascii="宋体" w:hAnsi="宋体"/>
                <w:szCs w:val="21"/>
              </w:rPr>
            </w:pPr>
          </w:p>
        </w:tc>
      </w:tr>
    </w:tbl>
    <w:p w:rsidR="002A4304" w:rsidRPr="000016F6" w:rsidRDefault="002A4304" w:rsidP="002A4304">
      <w:pPr>
        <w:spacing w:line="300" w:lineRule="auto"/>
        <w:rPr>
          <w:rFonts w:ascii="宋体" w:hAnsi="宋体"/>
          <w:szCs w:val="21"/>
        </w:rPr>
      </w:pPr>
    </w:p>
    <w:p w:rsidR="002A4304" w:rsidRPr="000016F6" w:rsidRDefault="002A4304" w:rsidP="002A4304">
      <w:pPr>
        <w:pStyle w:val="a4"/>
        <w:spacing w:line="300" w:lineRule="auto"/>
        <w:ind w:firstLineChars="0" w:firstLine="0"/>
        <w:rPr>
          <w:rFonts w:ascii="宋体" w:eastAsia="宋体" w:hAnsi="宋体"/>
          <w:sz w:val="21"/>
          <w:szCs w:val="21"/>
        </w:rPr>
      </w:pPr>
      <w:r w:rsidRPr="000016F6">
        <w:rPr>
          <w:rFonts w:ascii="宋体" w:eastAsia="宋体" w:hAnsi="宋体" w:hint="eastAsia"/>
          <w:sz w:val="21"/>
          <w:szCs w:val="21"/>
        </w:rPr>
        <w:t>说明：1、应对照询价通知书“项目需求”，</w:t>
      </w:r>
      <w:r w:rsidRPr="000016F6">
        <w:rPr>
          <w:rFonts w:ascii="宋体" w:eastAsia="宋体" w:hAnsi="宋体" w:hint="eastAsia"/>
          <w:b/>
          <w:sz w:val="21"/>
          <w:szCs w:val="21"/>
          <w:u w:val="single"/>
        </w:rPr>
        <w:t>逐条说明</w:t>
      </w:r>
      <w:r w:rsidRPr="000016F6">
        <w:rPr>
          <w:rFonts w:ascii="宋体" w:eastAsia="宋体" w:hAnsi="宋体" w:hint="eastAsia"/>
          <w:sz w:val="21"/>
          <w:szCs w:val="21"/>
        </w:rPr>
        <w:t>所提供货物或服务已对询价通知书的技术参数做出了实质性的响应，并申明与技术参数条文的响应和偏离。特别对有具体参数要求的指标，供应商必须提供所供货物的具体参数值。如果仅注明“符合”、“满足”或简单复制询价通知书要求，将导致询价被拒绝。</w:t>
      </w:r>
    </w:p>
    <w:p w:rsidR="002A4304" w:rsidRPr="000016F6" w:rsidRDefault="002A4304" w:rsidP="002A4304">
      <w:pPr>
        <w:pStyle w:val="a4"/>
        <w:spacing w:line="300" w:lineRule="auto"/>
        <w:ind w:firstLineChars="300" w:firstLine="630"/>
        <w:rPr>
          <w:rFonts w:ascii="宋体" w:eastAsia="宋体" w:hAnsi="宋体"/>
          <w:sz w:val="21"/>
          <w:szCs w:val="21"/>
        </w:rPr>
      </w:pPr>
      <w:r w:rsidRPr="000016F6">
        <w:rPr>
          <w:rFonts w:ascii="宋体" w:eastAsia="宋体" w:hAnsi="宋体" w:hint="eastAsia"/>
          <w:sz w:val="21"/>
          <w:szCs w:val="21"/>
        </w:rPr>
        <w:t>2、本采购文件“项目需求”表中产品参数不明确或有误的，请以详细正确的参数进行响应并承诺，同时填写本表“说明”栏进行说明。</w:t>
      </w:r>
    </w:p>
    <w:p w:rsidR="002A4304" w:rsidRPr="000016F6" w:rsidRDefault="002A4304" w:rsidP="002A4304">
      <w:pPr>
        <w:pStyle w:val="a5"/>
        <w:spacing w:line="300" w:lineRule="auto"/>
        <w:rPr>
          <w:rFonts w:hAnsi="宋体"/>
        </w:rPr>
      </w:pPr>
    </w:p>
    <w:p w:rsidR="002A4304" w:rsidRPr="000016F6" w:rsidRDefault="002A4304" w:rsidP="002A4304">
      <w:pPr>
        <w:pStyle w:val="a5"/>
        <w:spacing w:line="300" w:lineRule="auto"/>
        <w:rPr>
          <w:rFonts w:hAnsi="宋体"/>
        </w:rPr>
      </w:pPr>
    </w:p>
    <w:p w:rsidR="002A4304" w:rsidRPr="000016F6" w:rsidRDefault="002A4304" w:rsidP="002A4304">
      <w:pPr>
        <w:pStyle w:val="a5"/>
        <w:spacing w:line="360" w:lineRule="auto"/>
        <w:ind w:firstLineChars="1850" w:firstLine="4070"/>
        <w:rPr>
          <w:rFonts w:hAnsi="宋体"/>
          <w:u w:val="single"/>
        </w:rPr>
      </w:pPr>
      <w:r w:rsidRPr="000016F6">
        <w:rPr>
          <w:rFonts w:hAnsi="宋体" w:hint="eastAsia"/>
        </w:rPr>
        <w:t>法定代表人或被授权人（签字）:</w:t>
      </w:r>
      <w:r w:rsidRPr="000016F6">
        <w:rPr>
          <w:rFonts w:hAnsi="宋体" w:hint="eastAsia"/>
          <w:u w:val="single"/>
        </w:rPr>
        <w:t xml:space="preserve">              </w:t>
      </w:r>
    </w:p>
    <w:p w:rsidR="002A4304" w:rsidRPr="000016F6" w:rsidRDefault="002A4304" w:rsidP="002A4304">
      <w:pPr>
        <w:pStyle w:val="a5"/>
        <w:spacing w:line="360" w:lineRule="auto"/>
        <w:ind w:firstLineChars="2300" w:firstLine="5060"/>
        <w:rPr>
          <w:rFonts w:hAnsi="宋体"/>
          <w:u w:val="single"/>
        </w:rPr>
      </w:pPr>
      <w:r w:rsidRPr="000016F6">
        <w:rPr>
          <w:rFonts w:hAnsi="宋体" w:hint="eastAsia"/>
        </w:rPr>
        <w:t>供应商名称（签公章）：</w:t>
      </w:r>
      <w:r w:rsidRPr="000016F6">
        <w:rPr>
          <w:rFonts w:hAnsi="宋体" w:hint="eastAsia"/>
          <w:u w:val="single"/>
        </w:rPr>
        <w:t xml:space="preserve">            </w:t>
      </w:r>
    </w:p>
    <w:p w:rsidR="002A4304" w:rsidRPr="000016F6" w:rsidRDefault="002A4304" w:rsidP="002A4304">
      <w:pPr>
        <w:spacing w:line="360" w:lineRule="auto"/>
        <w:ind w:right="120"/>
        <w:jc w:val="right"/>
        <w:rPr>
          <w:rFonts w:ascii="宋体" w:hAnsi="宋体"/>
          <w:szCs w:val="21"/>
          <w:u w:val="single"/>
        </w:rPr>
      </w:pPr>
      <w:r w:rsidRPr="000016F6">
        <w:rPr>
          <w:rFonts w:ascii="宋体" w:hAnsi="宋体" w:hint="eastAsia"/>
          <w:szCs w:val="21"/>
        </w:rPr>
        <w:t xml:space="preserve">  </w:t>
      </w:r>
      <w:r w:rsidRPr="000016F6">
        <w:rPr>
          <w:rFonts w:ascii="宋体" w:hAnsi="宋体" w:hint="eastAsia"/>
          <w:szCs w:val="21"/>
        </w:rPr>
        <w:t>日期：</w:t>
      </w:r>
      <w:r w:rsidRPr="000016F6">
        <w:rPr>
          <w:rFonts w:ascii="宋体" w:hAnsi="宋体" w:hint="eastAsia"/>
          <w:szCs w:val="21"/>
          <w:u w:val="single"/>
        </w:rPr>
        <w:t xml:space="preserve">      </w:t>
      </w:r>
      <w:r w:rsidRPr="000016F6">
        <w:rPr>
          <w:rFonts w:ascii="宋体" w:hAnsi="宋体" w:hint="eastAsia"/>
          <w:szCs w:val="21"/>
        </w:rPr>
        <w:t>年</w:t>
      </w:r>
      <w:r w:rsidRPr="000016F6">
        <w:rPr>
          <w:rFonts w:ascii="宋体" w:hAnsi="宋体" w:hint="eastAsia"/>
          <w:szCs w:val="21"/>
          <w:u w:val="single"/>
        </w:rPr>
        <w:t xml:space="preserve">   </w:t>
      </w:r>
      <w:r w:rsidRPr="000016F6">
        <w:rPr>
          <w:rFonts w:ascii="宋体" w:hAnsi="宋体" w:hint="eastAsia"/>
          <w:szCs w:val="21"/>
        </w:rPr>
        <w:t>月</w:t>
      </w:r>
      <w:r w:rsidRPr="000016F6">
        <w:rPr>
          <w:rFonts w:ascii="宋体" w:hAnsi="宋体" w:hint="eastAsia"/>
          <w:szCs w:val="21"/>
          <w:u w:val="single"/>
        </w:rPr>
        <w:t xml:space="preserve">   </w:t>
      </w:r>
      <w:r w:rsidRPr="000016F6">
        <w:rPr>
          <w:rFonts w:ascii="宋体" w:hAnsi="宋体" w:hint="eastAsia"/>
          <w:szCs w:val="21"/>
        </w:rPr>
        <w:t>日</w:t>
      </w:r>
      <w:r w:rsidRPr="000016F6">
        <w:rPr>
          <w:rFonts w:ascii="宋体" w:hAnsi="宋体" w:hint="eastAsia"/>
          <w:szCs w:val="21"/>
        </w:rPr>
        <w:t xml:space="preserve"> </w:t>
      </w:r>
    </w:p>
    <w:p w:rsidR="002A4304" w:rsidRDefault="002A4304" w:rsidP="002A4304">
      <w:pPr>
        <w:rPr>
          <w:rFonts w:asciiTheme="majorEastAsia" w:eastAsiaTheme="majorEastAsia" w:hAnsiTheme="majorEastAsia"/>
          <w:sz w:val="36"/>
          <w:szCs w:val="36"/>
        </w:rPr>
      </w:pPr>
    </w:p>
    <w:p w:rsidR="002A4304" w:rsidRDefault="002A4304" w:rsidP="002A4304">
      <w:pPr>
        <w:rPr>
          <w:rFonts w:asciiTheme="majorEastAsia" w:eastAsiaTheme="majorEastAsia" w:hAnsiTheme="majorEastAsia"/>
          <w:sz w:val="36"/>
          <w:szCs w:val="36"/>
        </w:rPr>
      </w:pPr>
    </w:p>
    <w:p w:rsidR="002A4304" w:rsidRDefault="002A4304" w:rsidP="002A4304">
      <w:pPr>
        <w:rPr>
          <w:rFonts w:asciiTheme="majorEastAsia" w:eastAsiaTheme="majorEastAsia" w:hAnsiTheme="majorEastAsia"/>
          <w:sz w:val="36"/>
          <w:szCs w:val="36"/>
        </w:rPr>
      </w:pPr>
    </w:p>
    <w:p w:rsidR="002A4304" w:rsidRDefault="002A4304" w:rsidP="002A4304">
      <w:pPr>
        <w:rPr>
          <w:rFonts w:asciiTheme="majorEastAsia" w:eastAsiaTheme="majorEastAsia" w:hAnsiTheme="majorEastAsia"/>
          <w:sz w:val="36"/>
          <w:szCs w:val="36"/>
        </w:rPr>
      </w:pPr>
    </w:p>
    <w:p w:rsidR="002A4304" w:rsidRDefault="002A4304" w:rsidP="002A4304">
      <w:pPr>
        <w:rPr>
          <w:rFonts w:asciiTheme="majorEastAsia" w:eastAsiaTheme="majorEastAsia" w:hAnsiTheme="majorEastAsia"/>
          <w:b/>
          <w:sz w:val="32"/>
          <w:szCs w:val="32"/>
        </w:rPr>
      </w:pPr>
      <w:r>
        <w:rPr>
          <w:rFonts w:asciiTheme="majorEastAsia" w:eastAsiaTheme="majorEastAsia" w:hAnsiTheme="majorEastAsia" w:hint="eastAsia"/>
          <w:b/>
          <w:sz w:val="32"/>
          <w:szCs w:val="32"/>
        </w:rPr>
        <w:t>3、 供应商资质文件资料清单</w:t>
      </w:r>
    </w:p>
    <w:p w:rsidR="002A4304" w:rsidRPr="006440B7" w:rsidRDefault="002A4304" w:rsidP="002A4304">
      <w:pPr>
        <w:rPr>
          <w:rFonts w:asciiTheme="minorEastAsia" w:eastAsiaTheme="minorEastAsia" w:hAnsiTheme="minorEastAsia"/>
          <w:sz w:val="30"/>
          <w:szCs w:val="30"/>
        </w:rPr>
      </w:pPr>
      <w:r w:rsidRPr="006440B7">
        <w:rPr>
          <w:rFonts w:asciiTheme="minorEastAsia" w:eastAsiaTheme="minorEastAsia" w:hAnsiTheme="minorEastAsia" w:hint="eastAsia"/>
          <w:sz w:val="30"/>
          <w:szCs w:val="30"/>
        </w:rPr>
        <w:t>营业执照（复印件盖公章）</w:t>
      </w:r>
    </w:p>
    <w:p w:rsidR="002A4304" w:rsidRPr="006440B7" w:rsidRDefault="002A4304" w:rsidP="002A4304">
      <w:pPr>
        <w:rPr>
          <w:rFonts w:asciiTheme="minorEastAsia" w:eastAsiaTheme="minorEastAsia" w:hAnsiTheme="minorEastAsia"/>
          <w:sz w:val="30"/>
          <w:szCs w:val="30"/>
        </w:rPr>
      </w:pPr>
      <w:r w:rsidRPr="006440B7">
        <w:rPr>
          <w:rFonts w:asciiTheme="minorEastAsia" w:eastAsiaTheme="minorEastAsia" w:hAnsiTheme="minorEastAsia" w:hint="eastAsia"/>
          <w:sz w:val="30"/>
          <w:szCs w:val="30"/>
        </w:rPr>
        <w:t>其他投标单位认为需要提供的材料</w:t>
      </w:r>
    </w:p>
    <w:p w:rsidR="002A4304" w:rsidRDefault="002A4304" w:rsidP="002A4304"/>
    <w:p w:rsidR="002A4304" w:rsidRDefault="002A4304" w:rsidP="002A4304"/>
    <w:p w:rsidR="002A4304" w:rsidRDefault="002A4304" w:rsidP="002A4304"/>
    <w:p w:rsidR="002A4304" w:rsidRDefault="002A4304" w:rsidP="002A4304"/>
    <w:p w:rsidR="002A4304" w:rsidRDefault="002A4304" w:rsidP="002A4304"/>
    <w:p w:rsidR="002A4304" w:rsidRDefault="002A4304" w:rsidP="002A4304"/>
    <w:p w:rsidR="002A4304" w:rsidRDefault="002A4304" w:rsidP="002A4304"/>
    <w:p w:rsidR="002A4304" w:rsidRDefault="002A4304" w:rsidP="002A4304"/>
    <w:p w:rsidR="002A4304" w:rsidRDefault="002A4304" w:rsidP="002A4304"/>
    <w:p w:rsidR="002A4304" w:rsidRDefault="002A4304" w:rsidP="002A4304"/>
    <w:p w:rsidR="002A4304" w:rsidRDefault="002A4304" w:rsidP="002A4304"/>
    <w:p w:rsidR="002A4304" w:rsidRDefault="002A4304" w:rsidP="002A4304"/>
    <w:p w:rsidR="002A4304" w:rsidRDefault="002A4304" w:rsidP="002A4304"/>
    <w:p w:rsidR="002A4304" w:rsidRDefault="002A4304" w:rsidP="002A4304"/>
    <w:p w:rsidR="002A4304" w:rsidRDefault="002A4304" w:rsidP="002A4304"/>
    <w:p w:rsidR="002A4304" w:rsidRDefault="002A4304" w:rsidP="002A4304"/>
    <w:p w:rsidR="002A4304" w:rsidRDefault="002A4304" w:rsidP="002A4304">
      <w:pPr>
        <w:spacing w:line="480" w:lineRule="exact"/>
        <w:rPr>
          <w:rFonts w:asciiTheme="majorEastAsia" w:eastAsiaTheme="majorEastAsia" w:hAnsiTheme="majorEastAsia"/>
          <w:sz w:val="32"/>
          <w:szCs w:val="32"/>
        </w:rPr>
      </w:pPr>
      <w:r>
        <w:rPr>
          <w:rFonts w:asciiTheme="majorEastAsia" w:eastAsiaTheme="majorEastAsia" w:hAnsiTheme="majorEastAsia" w:hint="eastAsia"/>
          <w:b/>
          <w:sz w:val="32"/>
          <w:szCs w:val="32"/>
        </w:rPr>
        <w:lastRenderedPageBreak/>
        <w:t>4、法定代表人授权书</w:t>
      </w:r>
    </w:p>
    <w:p w:rsidR="002A4304" w:rsidRDefault="002A4304" w:rsidP="002A4304">
      <w:pPr>
        <w:spacing w:line="500" w:lineRule="exact"/>
        <w:ind w:left="420"/>
        <w:rPr>
          <w:rFonts w:asciiTheme="majorEastAsia" w:eastAsiaTheme="majorEastAsia" w:hAnsiTheme="majorEastAsia"/>
          <w:sz w:val="24"/>
        </w:rPr>
      </w:pPr>
      <w:r>
        <w:rPr>
          <w:rFonts w:asciiTheme="majorEastAsia" w:eastAsiaTheme="majorEastAsia" w:hAnsiTheme="majorEastAsia" w:hint="eastAsia"/>
          <w:sz w:val="24"/>
        </w:rPr>
        <w:t xml:space="preserve">           </w:t>
      </w:r>
    </w:p>
    <w:p w:rsidR="002A4304" w:rsidRDefault="002A4304" w:rsidP="002A4304">
      <w:pPr>
        <w:spacing w:line="500" w:lineRule="exact"/>
        <w:jc w:val="center"/>
        <w:rPr>
          <w:rFonts w:ascii="黑体" w:eastAsia="黑体" w:hAnsi="黑体"/>
          <w:sz w:val="44"/>
          <w:szCs w:val="44"/>
        </w:rPr>
      </w:pPr>
      <w:r>
        <w:rPr>
          <w:rFonts w:ascii="黑体" w:eastAsia="黑体" w:hAnsi="黑体" w:hint="eastAsia"/>
          <w:sz w:val="44"/>
          <w:szCs w:val="44"/>
        </w:rPr>
        <w:t>法定代表人授权书</w:t>
      </w:r>
    </w:p>
    <w:p w:rsidR="002A4304" w:rsidRDefault="002A4304" w:rsidP="002A4304">
      <w:pPr>
        <w:spacing w:line="500" w:lineRule="exact"/>
        <w:rPr>
          <w:rFonts w:asciiTheme="majorEastAsia" w:eastAsiaTheme="majorEastAsia" w:hAnsiTheme="majorEastAsia"/>
          <w:sz w:val="28"/>
        </w:rPr>
      </w:pPr>
    </w:p>
    <w:p w:rsidR="002A4304" w:rsidRDefault="002A4304" w:rsidP="002A4304">
      <w:pPr>
        <w:spacing w:line="500" w:lineRule="exact"/>
        <w:rPr>
          <w:rFonts w:asciiTheme="majorEastAsia" w:eastAsiaTheme="majorEastAsia" w:hAnsiTheme="majorEastAsia"/>
          <w:sz w:val="28"/>
          <w:u w:val="single"/>
        </w:rPr>
      </w:pPr>
      <w:r>
        <w:rPr>
          <w:rFonts w:asciiTheme="majorEastAsia" w:eastAsiaTheme="majorEastAsia" w:hAnsiTheme="majorEastAsia" w:hint="eastAsia"/>
          <w:sz w:val="28"/>
        </w:rPr>
        <w:t>致：</w:t>
      </w:r>
      <w:r>
        <w:rPr>
          <w:rFonts w:asciiTheme="majorEastAsia" w:eastAsiaTheme="majorEastAsia" w:hAnsiTheme="majorEastAsia" w:hint="eastAsia"/>
          <w:sz w:val="28"/>
          <w:u w:val="single"/>
        </w:rPr>
        <w:t xml:space="preserve"> 广西工商职业技术学院  </w:t>
      </w:r>
    </w:p>
    <w:p w:rsidR="002A4304" w:rsidRDefault="002A4304" w:rsidP="002A4304">
      <w:pPr>
        <w:spacing w:line="360" w:lineRule="auto"/>
        <w:jc w:val="center"/>
        <w:rPr>
          <w:rFonts w:asciiTheme="majorEastAsia" w:eastAsiaTheme="majorEastAsia" w:hAnsiTheme="majorEastAsia"/>
          <w:sz w:val="28"/>
          <w:szCs w:val="28"/>
        </w:rPr>
      </w:pP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（投标人名称），中华人民共和国合法企业，法定地址：</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（法定代表人）</w:t>
      </w:r>
      <w:r>
        <w:rPr>
          <w:rFonts w:asciiTheme="majorEastAsia" w:eastAsiaTheme="majorEastAsia" w:hAnsiTheme="majorEastAsia" w:hint="eastAsia"/>
          <w:sz w:val="28"/>
          <w:szCs w:val="28"/>
        </w:rPr>
        <w:t>特授权</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代表我公司全权办理</w:t>
      </w:r>
      <w:r>
        <w:rPr>
          <w:rFonts w:asciiTheme="majorEastAsia" w:eastAsiaTheme="majorEastAsia" w:hAnsiTheme="majorEastAsia" w:hint="eastAsia"/>
          <w:sz w:val="28"/>
          <w:szCs w:val="28"/>
          <w:u w:val="single"/>
        </w:rPr>
        <w:t xml:space="preserve"> </w:t>
      </w:r>
      <w:r>
        <w:rPr>
          <w:rFonts w:asciiTheme="majorEastAsia" w:eastAsiaTheme="majorEastAsia" w:hAnsiTheme="majorEastAsia"/>
          <w:sz w:val="28"/>
          <w:szCs w:val="28"/>
          <w:u w:val="single"/>
        </w:rPr>
        <w:t xml:space="preserve">                  </w:t>
      </w:r>
      <w:r>
        <w:rPr>
          <w:rFonts w:asciiTheme="majorEastAsia" w:eastAsiaTheme="majorEastAsia" w:hAnsiTheme="majorEastAsia" w:hint="eastAsia"/>
          <w:sz w:val="28"/>
          <w:szCs w:val="28"/>
        </w:rPr>
        <w:t>的投标、谈判、</w:t>
      </w:r>
    </w:p>
    <w:p w:rsidR="002A4304" w:rsidRPr="003576A1" w:rsidRDefault="002A4304" w:rsidP="002A4304">
      <w:pPr>
        <w:spacing w:line="360" w:lineRule="auto"/>
        <w:rPr>
          <w:rFonts w:asciiTheme="majorEastAsia" w:eastAsiaTheme="majorEastAsia" w:hAnsiTheme="majorEastAsia"/>
          <w:sz w:val="28"/>
          <w:szCs w:val="28"/>
        </w:rPr>
      </w:pPr>
      <w:r>
        <w:rPr>
          <w:rFonts w:asciiTheme="majorEastAsia" w:eastAsiaTheme="majorEastAsia" w:hAnsiTheme="majorEastAsia" w:hint="eastAsia"/>
          <w:sz w:val="28"/>
          <w:szCs w:val="28"/>
        </w:rPr>
        <w:t>签约、执行等具体工作，并签署全部有关的文件、协议及合同。</w:t>
      </w:r>
    </w:p>
    <w:p w:rsidR="002A4304" w:rsidRDefault="002A4304" w:rsidP="002A4304">
      <w:pPr>
        <w:spacing w:line="360" w:lineRule="auto"/>
        <w:ind w:firstLineChars="150" w:firstLine="420"/>
        <w:rPr>
          <w:rFonts w:asciiTheme="majorEastAsia" w:eastAsiaTheme="majorEastAsia" w:hAnsiTheme="majorEastAsia"/>
          <w:sz w:val="28"/>
          <w:szCs w:val="28"/>
          <w:u w:val="single"/>
        </w:rPr>
      </w:pPr>
      <w:r>
        <w:rPr>
          <w:rFonts w:asciiTheme="majorEastAsia" w:eastAsiaTheme="majorEastAsia" w:hAnsiTheme="majorEastAsia" w:hint="eastAsia"/>
          <w:sz w:val="28"/>
        </w:rPr>
        <w:t xml:space="preserve"> 我公司对被授权人签署的所有文件、协议及合同负全部责任。</w:t>
      </w:r>
    </w:p>
    <w:p w:rsidR="002A4304" w:rsidRPr="009648C9" w:rsidRDefault="002A4304" w:rsidP="002A4304">
      <w:pPr>
        <w:spacing w:line="360" w:lineRule="auto"/>
        <w:ind w:firstLineChars="200" w:firstLine="560"/>
        <w:rPr>
          <w:rFonts w:asciiTheme="majorEastAsia" w:eastAsiaTheme="majorEastAsia" w:hAnsiTheme="majorEastAsia"/>
          <w:sz w:val="28"/>
          <w:szCs w:val="28"/>
          <w:u w:val="single"/>
        </w:rPr>
      </w:pPr>
      <w:r>
        <w:rPr>
          <w:rFonts w:asciiTheme="majorEastAsia" w:eastAsiaTheme="majorEastAsia" w:hAnsiTheme="majorEastAsia" w:hint="eastAsia"/>
          <w:sz w:val="28"/>
        </w:rPr>
        <w:t>在采购人或采购服务单位收到撤销本授权的通知以前，本授权书一直有效。被授权人签署的所有文件、协议和合同（在本授权书有效期内签署的）不因授权的撤销而失效。</w:t>
      </w:r>
    </w:p>
    <w:p w:rsidR="002A4304" w:rsidRDefault="002A4304" w:rsidP="002A4304">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被授权人不得转授权。</w:t>
      </w:r>
    </w:p>
    <w:p w:rsidR="002A4304" w:rsidRDefault="002A4304" w:rsidP="002A4304">
      <w:pPr>
        <w:spacing w:line="500" w:lineRule="exact"/>
        <w:rPr>
          <w:rFonts w:asciiTheme="majorEastAsia" w:eastAsiaTheme="majorEastAsia" w:hAnsiTheme="majorEastAsia"/>
          <w:sz w:val="28"/>
        </w:rPr>
      </w:pPr>
    </w:p>
    <w:p w:rsidR="002A4304" w:rsidRDefault="002A4304" w:rsidP="002A4304">
      <w:pPr>
        <w:spacing w:line="500" w:lineRule="exact"/>
        <w:rPr>
          <w:rFonts w:asciiTheme="majorEastAsia" w:eastAsiaTheme="majorEastAsia" w:hAnsiTheme="majorEastAsia"/>
          <w:sz w:val="28"/>
        </w:rPr>
      </w:pPr>
    </w:p>
    <w:p w:rsidR="002A4304" w:rsidRDefault="002A4304" w:rsidP="002A4304">
      <w:pPr>
        <w:spacing w:line="500" w:lineRule="exact"/>
        <w:rPr>
          <w:rFonts w:asciiTheme="majorEastAsia" w:eastAsiaTheme="majorEastAsia" w:hAnsiTheme="majorEastAsia"/>
          <w:sz w:val="28"/>
        </w:rPr>
      </w:pPr>
    </w:p>
    <w:p w:rsidR="002A4304" w:rsidRDefault="002A4304" w:rsidP="002A4304">
      <w:pPr>
        <w:spacing w:line="500" w:lineRule="exact"/>
        <w:rPr>
          <w:rFonts w:asciiTheme="majorEastAsia" w:eastAsiaTheme="majorEastAsia" w:hAnsiTheme="majorEastAsia"/>
          <w:sz w:val="28"/>
        </w:rPr>
      </w:pPr>
      <w:r>
        <w:rPr>
          <w:rFonts w:asciiTheme="majorEastAsia" w:eastAsiaTheme="majorEastAsia" w:hAnsiTheme="majorEastAsia" w:hint="eastAsia"/>
          <w:sz w:val="28"/>
        </w:rPr>
        <w:t>被授权人签名：</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授权人签名：</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w:t>
      </w:r>
    </w:p>
    <w:p w:rsidR="002A4304" w:rsidRDefault="002A4304" w:rsidP="002A4304">
      <w:pPr>
        <w:spacing w:line="500" w:lineRule="exact"/>
        <w:rPr>
          <w:rFonts w:asciiTheme="majorEastAsia" w:eastAsiaTheme="majorEastAsia" w:hAnsiTheme="majorEastAsia"/>
          <w:sz w:val="28"/>
        </w:rPr>
      </w:pPr>
      <w:r>
        <w:rPr>
          <w:rFonts w:asciiTheme="majorEastAsia" w:eastAsiaTheme="majorEastAsia" w:hAnsiTheme="majorEastAsia" w:hint="eastAsia"/>
          <w:sz w:val="28"/>
        </w:rPr>
        <w:t>职务：</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 xml:space="preserve">           职务：</w:t>
      </w:r>
      <w:r>
        <w:rPr>
          <w:rFonts w:asciiTheme="majorEastAsia" w:eastAsiaTheme="majorEastAsia" w:hAnsiTheme="majorEastAsia" w:hint="eastAsia"/>
          <w:sz w:val="28"/>
          <w:u w:val="single"/>
        </w:rPr>
        <w:t xml:space="preserve">                     </w:t>
      </w:r>
    </w:p>
    <w:p w:rsidR="002A4304" w:rsidRDefault="002A4304" w:rsidP="002A4304">
      <w:pPr>
        <w:spacing w:line="500" w:lineRule="exact"/>
        <w:rPr>
          <w:rFonts w:asciiTheme="majorEastAsia" w:eastAsiaTheme="majorEastAsia" w:hAnsiTheme="majorEastAsia"/>
          <w:sz w:val="28"/>
        </w:rPr>
      </w:pPr>
    </w:p>
    <w:p w:rsidR="002A4304" w:rsidRDefault="002A4304" w:rsidP="002A4304">
      <w:pPr>
        <w:spacing w:line="500" w:lineRule="exact"/>
        <w:rPr>
          <w:rFonts w:asciiTheme="majorEastAsia" w:eastAsiaTheme="majorEastAsia" w:hAnsiTheme="majorEastAsia"/>
          <w:sz w:val="28"/>
        </w:rPr>
      </w:pPr>
      <w:r>
        <w:rPr>
          <w:rFonts w:asciiTheme="majorEastAsia" w:eastAsiaTheme="majorEastAsia" w:hAnsiTheme="majorEastAsia" w:hint="eastAsia"/>
          <w:sz w:val="28"/>
        </w:rPr>
        <w:lastRenderedPageBreak/>
        <w:t xml:space="preserve">                              </w:t>
      </w:r>
    </w:p>
    <w:p w:rsidR="002A4304" w:rsidRDefault="002A4304" w:rsidP="002A4304">
      <w:pPr>
        <w:wordWrap w:val="0"/>
        <w:spacing w:line="500" w:lineRule="exact"/>
        <w:ind w:firstLineChars="1900" w:firstLine="5320"/>
        <w:jc w:val="right"/>
        <w:rPr>
          <w:rFonts w:asciiTheme="majorEastAsia" w:eastAsiaTheme="majorEastAsia" w:hAnsiTheme="majorEastAsia"/>
          <w:sz w:val="28"/>
        </w:rPr>
      </w:pPr>
      <w:r>
        <w:rPr>
          <w:rFonts w:asciiTheme="majorEastAsia" w:eastAsiaTheme="majorEastAsia" w:hAnsiTheme="majorEastAsia" w:hint="eastAsia"/>
          <w:sz w:val="28"/>
        </w:rPr>
        <w:t xml:space="preserve">（公章）        </w:t>
      </w:r>
    </w:p>
    <w:p w:rsidR="002A4304" w:rsidRDefault="002A4304" w:rsidP="002A4304">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p>
    <w:p w:rsidR="002A4304" w:rsidRDefault="002A4304" w:rsidP="002A4304">
      <w:pPr>
        <w:wordWrap w:val="0"/>
        <w:spacing w:line="500" w:lineRule="exact"/>
        <w:ind w:firstLineChars="1950" w:firstLine="5460"/>
        <w:jc w:val="right"/>
        <w:rPr>
          <w:rFonts w:asciiTheme="majorEastAsia" w:eastAsiaTheme="majorEastAsia" w:hAnsiTheme="majorEastAsia"/>
          <w:sz w:val="28"/>
        </w:rPr>
      </w:pPr>
      <w:r>
        <w:rPr>
          <w:rFonts w:asciiTheme="majorEastAsia" w:eastAsiaTheme="majorEastAsia" w:hAnsiTheme="majorEastAsia" w:hint="eastAsia"/>
          <w:sz w:val="28"/>
        </w:rPr>
        <w:t xml:space="preserve"> 年   月   日    </w:t>
      </w:r>
    </w:p>
    <w:p w:rsidR="002A4304" w:rsidRDefault="002A4304" w:rsidP="002A4304">
      <w:pPr>
        <w:spacing w:line="500" w:lineRule="exact"/>
        <w:rPr>
          <w:rFonts w:asciiTheme="majorEastAsia" w:eastAsiaTheme="majorEastAsia" w:hAnsiTheme="majorEastAsia"/>
          <w:sz w:val="28"/>
        </w:rPr>
      </w:pPr>
    </w:p>
    <w:p w:rsidR="002A4304" w:rsidRDefault="002A4304" w:rsidP="002A4304">
      <w:pPr>
        <w:spacing w:line="500" w:lineRule="exact"/>
        <w:rPr>
          <w:rFonts w:asciiTheme="majorEastAsia" w:eastAsiaTheme="majorEastAsia" w:hAnsiTheme="majorEastAsia"/>
          <w:sz w:val="28"/>
        </w:rPr>
      </w:pPr>
      <w:r>
        <w:rPr>
          <w:rFonts w:asciiTheme="majorEastAsia" w:eastAsiaTheme="majorEastAsia" w:hAnsiTheme="majorEastAsia" w:hint="eastAsia"/>
          <w:sz w:val="28"/>
        </w:rPr>
        <w:t>注：本授权书必须由法定代表人本人签署。</w:t>
      </w:r>
    </w:p>
    <w:p w:rsidR="002A4304" w:rsidRDefault="002A4304" w:rsidP="002A4304">
      <w:pPr>
        <w:spacing w:line="500" w:lineRule="exact"/>
        <w:rPr>
          <w:rFonts w:asciiTheme="majorEastAsia" w:eastAsiaTheme="majorEastAsia" w:hAnsiTheme="majorEastAsia"/>
          <w:b/>
          <w:sz w:val="32"/>
        </w:rPr>
      </w:pPr>
    </w:p>
    <w:p w:rsidR="002A4304" w:rsidRDefault="002A4304" w:rsidP="002A4304">
      <w:pPr>
        <w:spacing w:line="500" w:lineRule="exact"/>
        <w:rPr>
          <w:rFonts w:asciiTheme="majorEastAsia" w:eastAsiaTheme="majorEastAsia" w:hAnsiTheme="majorEastAsia"/>
          <w:b/>
          <w:sz w:val="32"/>
        </w:rPr>
      </w:pPr>
      <w:r>
        <w:rPr>
          <w:rFonts w:asciiTheme="majorEastAsia" w:eastAsiaTheme="majorEastAsia" w:hAnsiTheme="majorEastAsia" w:hint="eastAsia"/>
          <w:b/>
          <w:sz w:val="32"/>
        </w:rPr>
        <w:t>5、投标人授权代表身份证明书</w:t>
      </w:r>
    </w:p>
    <w:p w:rsidR="002A4304" w:rsidRDefault="002A4304" w:rsidP="002A4304">
      <w:pPr>
        <w:spacing w:line="500" w:lineRule="exact"/>
        <w:rPr>
          <w:rFonts w:asciiTheme="majorEastAsia" w:eastAsiaTheme="majorEastAsia" w:hAnsiTheme="majorEastAsia"/>
          <w:sz w:val="28"/>
        </w:rPr>
      </w:pPr>
    </w:p>
    <w:p w:rsidR="002A4304" w:rsidRDefault="002A4304" w:rsidP="002A4304">
      <w:pPr>
        <w:spacing w:line="500" w:lineRule="exact"/>
        <w:jc w:val="center"/>
        <w:rPr>
          <w:rFonts w:ascii="黑体" w:eastAsia="黑体" w:hAnsi="黑体"/>
          <w:sz w:val="44"/>
          <w:szCs w:val="44"/>
        </w:rPr>
      </w:pPr>
      <w:r>
        <w:rPr>
          <w:rFonts w:ascii="黑体" w:eastAsia="黑体" w:hAnsi="黑体" w:hint="eastAsia"/>
          <w:sz w:val="44"/>
          <w:szCs w:val="44"/>
        </w:rPr>
        <w:t>投标人授权代表身份证明书</w:t>
      </w:r>
    </w:p>
    <w:p w:rsidR="002A4304" w:rsidRDefault="002A4304" w:rsidP="002A4304">
      <w:pPr>
        <w:spacing w:line="500" w:lineRule="exact"/>
        <w:rPr>
          <w:rFonts w:asciiTheme="majorEastAsia" w:eastAsiaTheme="majorEastAsia" w:hAnsiTheme="majorEastAsia"/>
          <w:sz w:val="28"/>
        </w:rPr>
      </w:pPr>
    </w:p>
    <w:p w:rsidR="002A4304" w:rsidRDefault="002A4304" w:rsidP="002A4304">
      <w:pPr>
        <w:spacing w:line="500" w:lineRule="exact"/>
        <w:rPr>
          <w:rFonts w:asciiTheme="majorEastAsia" w:eastAsiaTheme="majorEastAsia" w:hAnsiTheme="majorEastAsia"/>
          <w:sz w:val="28"/>
        </w:rPr>
      </w:pPr>
      <w:r>
        <w:rPr>
          <w:rFonts w:asciiTheme="majorEastAsia" w:eastAsiaTheme="majorEastAsia" w:hAnsiTheme="majorEastAsia" w:hint="eastAsia"/>
          <w:sz w:val="28"/>
        </w:rPr>
        <w:t>致：</w:t>
      </w:r>
      <w:r>
        <w:rPr>
          <w:rFonts w:asciiTheme="majorEastAsia" w:eastAsiaTheme="majorEastAsia" w:hAnsiTheme="majorEastAsia" w:hint="eastAsia"/>
          <w:sz w:val="28"/>
          <w:u w:val="single"/>
        </w:rPr>
        <w:t>广西工商职业技术学院</w:t>
      </w:r>
    </w:p>
    <w:p w:rsidR="002A4304" w:rsidRDefault="002A4304" w:rsidP="002A4304">
      <w:pPr>
        <w:spacing w:line="360" w:lineRule="auto"/>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兹委托授权</w:t>
      </w: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rPr>
        <w:t>（被授权人）前来参加</w:t>
      </w:r>
      <w:r>
        <w:rPr>
          <w:rFonts w:asciiTheme="majorEastAsia" w:eastAsiaTheme="majorEastAsia" w:hAnsiTheme="majorEastAsia" w:hint="eastAsia"/>
          <w:sz w:val="28"/>
          <w:szCs w:val="28"/>
          <w:u w:val="single"/>
        </w:rPr>
        <w:t xml:space="preserve"> </w:t>
      </w:r>
      <w:r>
        <w:rPr>
          <w:rFonts w:asciiTheme="majorEastAsia" w:eastAsiaTheme="majorEastAsia" w:hAnsiTheme="majorEastAsia"/>
          <w:sz w:val="28"/>
          <w:szCs w:val="28"/>
          <w:u w:val="single"/>
        </w:rPr>
        <w:t xml:space="preserve">              </w:t>
      </w:r>
      <w:r>
        <w:rPr>
          <w:rFonts w:asciiTheme="majorEastAsia" w:eastAsiaTheme="majorEastAsia" w:hAnsiTheme="majorEastAsia" w:hint="eastAsia"/>
          <w:sz w:val="28"/>
          <w:szCs w:val="28"/>
        </w:rPr>
        <w:t>的投标、谈判、</w:t>
      </w:r>
    </w:p>
    <w:p w:rsidR="002A4304" w:rsidRDefault="002A4304" w:rsidP="002A4304">
      <w:pPr>
        <w:spacing w:line="360" w:lineRule="auto"/>
        <w:rPr>
          <w:rFonts w:asciiTheme="majorEastAsia" w:eastAsiaTheme="majorEastAsia" w:hAnsiTheme="majorEastAsia"/>
          <w:sz w:val="28"/>
          <w:szCs w:val="28"/>
        </w:rPr>
      </w:pPr>
      <w:r>
        <w:rPr>
          <w:rFonts w:asciiTheme="majorEastAsia" w:eastAsiaTheme="majorEastAsia" w:hAnsiTheme="majorEastAsia" w:hint="eastAsia"/>
          <w:sz w:val="28"/>
          <w:szCs w:val="28"/>
        </w:rPr>
        <w:t>签约、执行等具体工作。</w:t>
      </w:r>
    </w:p>
    <w:p w:rsidR="002A4304" w:rsidRDefault="002A4304" w:rsidP="002A4304">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2A4304" w:rsidRDefault="002A4304" w:rsidP="002A4304">
      <w:pPr>
        <w:spacing w:line="500" w:lineRule="exact"/>
        <w:rPr>
          <w:rFonts w:asciiTheme="majorEastAsia" w:eastAsiaTheme="majorEastAsia" w:hAnsiTheme="majorEastAsia"/>
          <w:sz w:val="28"/>
        </w:rPr>
      </w:pPr>
      <w:r>
        <w:rPr>
          <w:rFonts w:asciiTheme="majorEastAsia" w:eastAsiaTheme="majorEastAsia" w:hAnsiTheme="majorEastAsia" w:hint="eastAsia"/>
          <w:sz w:val="28"/>
        </w:rPr>
        <w:t>附：</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（授权人）身份证扫描件（正、反面）</w:t>
      </w:r>
    </w:p>
    <w:p w:rsidR="002A4304" w:rsidRDefault="002A4304" w:rsidP="002A4304">
      <w:pPr>
        <w:spacing w:line="500" w:lineRule="exact"/>
        <w:rPr>
          <w:rFonts w:asciiTheme="majorEastAsia" w:eastAsiaTheme="majorEastAsia" w:hAnsiTheme="majorEastAsia"/>
          <w:sz w:val="28"/>
        </w:rPr>
      </w:pPr>
    </w:p>
    <w:p w:rsidR="002A4304" w:rsidRDefault="002A4304" w:rsidP="002A4304">
      <w:pPr>
        <w:spacing w:line="500" w:lineRule="exact"/>
        <w:rPr>
          <w:rFonts w:asciiTheme="majorEastAsia" w:eastAsiaTheme="majorEastAsia" w:hAnsiTheme="majorEastAsia"/>
          <w:sz w:val="28"/>
        </w:rPr>
      </w:pPr>
      <w:r>
        <w:rPr>
          <w:rFonts w:asciiTheme="majorEastAsia" w:eastAsiaTheme="majorEastAsia" w:hAnsiTheme="majorEastAsia" w:hint="eastAsia"/>
          <w:sz w:val="28"/>
        </w:rPr>
        <w:t xml:space="preserve">    </w:t>
      </w:r>
      <w:r>
        <w:rPr>
          <w:rFonts w:asciiTheme="majorEastAsia" w:eastAsiaTheme="majorEastAsia" w:hAnsiTheme="majorEastAsia" w:hint="eastAsia"/>
          <w:sz w:val="28"/>
          <w:u w:val="single"/>
        </w:rPr>
        <w:t xml:space="preserve">            </w:t>
      </w:r>
      <w:r>
        <w:rPr>
          <w:rFonts w:asciiTheme="majorEastAsia" w:eastAsiaTheme="majorEastAsia" w:hAnsiTheme="majorEastAsia" w:hint="eastAsia"/>
          <w:sz w:val="28"/>
        </w:rPr>
        <w:t>（被授权人）身份证扫描件（正、反面）</w:t>
      </w:r>
    </w:p>
    <w:p w:rsidR="002A4304" w:rsidRDefault="002A4304" w:rsidP="002A4304">
      <w:pPr>
        <w:spacing w:line="500" w:lineRule="exact"/>
        <w:rPr>
          <w:rFonts w:asciiTheme="majorEastAsia" w:eastAsiaTheme="majorEastAsia" w:hAnsiTheme="majorEastAsia"/>
          <w:sz w:val="28"/>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5"/>
        <w:gridCol w:w="4925"/>
      </w:tblGrid>
      <w:tr w:rsidR="002A4304" w:rsidTr="008C2E5B">
        <w:trPr>
          <w:trHeight w:val="2680"/>
        </w:trPr>
        <w:tc>
          <w:tcPr>
            <w:tcW w:w="4925" w:type="dxa"/>
          </w:tcPr>
          <w:p w:rsidR="002A4304" w:rsidRDefault="002A4304" w:rsidP="008C2E5B">
            <w:pPr>
              <w:spacing w:line="500" w:lineRule="exact"/>
              <w:rPr>
                <w:rFonts w:asciiTheme="majorEastAsia" w:eastAsiaTheme="majorEastAsia" w:hAnsiTheme="majorEastAsia"/>
                <w:b/>
                <w:sz w:val="28"/>
              </w:rPr>
            </w:pPr>
          </w:p>
        </w:tc>
        <w:tc>
          <w:tcPr>
            <w:tcW w:w="4925" w:type="dxa"/>
          </w:tcPr>
          <w:p w:rsidR="002A4304" w:rsidRDefault="002A4304" w:rsidP="008C2E5B">
            <w:pPr>
              <w:spacing w:line="500" w:lineRule="exact"/>
              <w:rPr>
                <w:rFonts w:asciiTheme="majorEastAsia" w:eastAsiaTheme="majorEastAsia" w:hAnsiTheme="majorEastAsia"/>
                <w:b/>
                <w:sz w:val="28"/>
              </w:rPr>
            </w:pPr>
          </w:p>
        </w:tc>
      </w:tr>
      <w:tr w:rsidR="002A4304" w:rsidTr="008C2E5B">
        <w:trPr>
          <w:trHeight w:val="2749"/>
        </w:trPr>
        <w:tc>
          <w:tcPr>
            <w:tcW w:w="4925" w:type="dxa"/>
          </w:tcPr>
          <w:p w:rsidR="002A4304" w:rsidRDefault="002A4304" w:rsidP="008C2E5B">
            <w:pPr>
              <w:spacing w:line="500" w:lineRule="exact"/>
              <w:rPr>
                <w:rFonts w:asciiTheme="majorEastAsia" w:eastAsiaTheme="majorEastAsia" w:hAnsiTheme="majorEastAsia"/>
                <w:b/>
                <w:sz w:val="28"/>
              </w:rPr>
            </w:pPr>
          </w:p>
        </w:tc>
        <w:tc>
          <w:tcPr>
            <w:tcW w:w="4925" w:type="dxa"/>
          </w:tcPr>
          <w:p w:rsidR="002A4304" w:rsidRDefault="002A4304" w:rsidP="008C2E5B">
            <w:pPr>
              <w:spacing w:line="500" w:lineRule="exact"/>
              <w:rPr>
                <w:rFonts w:asciiTheme="majorEastAsia" w:eastAsiaTheme="majorEastAsia" w:hAnsiTheme="majorEastAsia"/>
                <w:b/>
                <w:sz w:val="28"/>
              </w:rPr>
            </w:pPr>
          </w:p>
        </w:tc>
      </w:tr>
    </w:tbl>
    <w:p w:rsidR="002A4304" w:rsidRDefault="002A4304" w:rsidP="002A4304">
      <w:pPr>
        <w:wordWrap w:val="0"/>
        <w:spacing w:line="500" w:lineRule="exact"/>
        <w:ind w:firstLineChars="1400" w:firstLine="3920"/>
        <w:jc w:val="right"/>
        <w:rPr>
          <w:rFonts w:asciiTheme="majorEastAsia" w:eastAsiaTheme="majorEastAsia" w:hAnsiTheme="majorEastAsia"/>
          <w:sz w:val="28"/>
        </w:rPr>
      </w:pPr>
      <w:r>
        <w:rPr>
          <w:rFonts w:asciiTheme="majorEastAsia" w:eastAsiaTheme="majorEastAsia" w:hAnsiTheme="majorEastAsia" w:hint="eastAsia"/>
          <w:sz w:val="28"/>
        </w:rPr>
        <w:t>授权代表签字：</w:t>
      </w:r>
      <w:r>
        <w:rPr>
          <w:rFonts w:asciiTheme="majorEastAsia" w:eastAsiaTheme="majorEastAsia" w:hAnsiTheme="majorEastAsia" w:hint="eastAsia"/>
          <w:sz w:val="28"/>
          <w:u w:val="single"/>
        </w:rPr>
        <w:t xml:space="preserve">                  </w:t>
      </w:r>
    </w:p>
    <w:p w:rsidR="002A4304" w:rsidRDefault="002A4304" w:rsidP="002A4304">
      <w:pPr>
        <w:wordWrap w:val="0"/>
        <w:spacing w:line="500" w:lineRule="exact"/>
        <w:ind w:right="560" w:firstLineChars="1900" w:firstLine="5320"/>
        <w:rPr>
          <w:rFonts w:asciiTheme="majorEastAsia" w:eastAsiaTheme="majorEastAsia" w:hAnsiTheme="majorEastAsia"/>
          <w:sz w:val="28"/>
        </w:rPr>
      </w:pPr>
      <w:r>
        <w:rPr>
          <w:rFonts w:asciiTheme="majorEastAsia" w:eastAsiaTheme="majorEastAsia" w:hAnsiTheme="majorEastAsia" w:hint="eastAsia"/>
          <w:sz w:val="28"/>
        </w:rPr>
        <w:t xml:space="preserve">供应商名称（公章）    </w:t>
      </w:r>
    </w:p>
    <w:p w:rsidR="002A4304" w:rsidRDefault="002A4304" w:rsidP="002A4304">
      <w:pPr>
        <w:wordWrap w:val="0"/>
        <w:spacing w:line="500" w:lineRule="exact"/>
        <w:ind w:firstLineChars="450" w:firstLine="1084"/>
        <w:jc w:val="right"/>
        <w:rPr>
          <w:rFonts w:asciiTheme="majorEastAsia" w:eastAsiaTheme="majorEastAsia" w:hAnsiTheme="majorEastAsia"/>
          <w:sz w:val="28"/>
        </w:rPr>
      </w:pPr>
      <w:r>
        <w:rPr>
          <w:rFonts w:asciiTheme="majorEastAsia" w:eastAsiaTheme="majorEastAsia" w:hAnsiTheme="majorEastAsia" w:hint="eastAsia"/>
          <w:b/>
          <w:sz w:val="24"/>
        </w:rPr>
        <w:t xml:space="preserve">      </w:t>
      </w:r>
      <w:r>
        <w:rPr>
          <w:rFonts w:asciiTheme="majorEastAsia" w:eastAsiaTheme="majorEastAsia" w:hAnsiTheme="majorEastAsia" w:hint="eastAsia"/>
          <w:sz w:val="28"/>
        </w:rPr>
        <w:t xml:space="preserve"> 年   月    日</w:t>
      </w:r>
    </w:p>
    <w:p w:rsidR="002A4304" w:rsidRDefault="002A4304" w:rsidP="002A4304">
      <w:pPr>
        <w:spacing w:line="400" w:lineRule="exact"/>
        <w:rPr>
          <w:rFonts w:ascii="黑体" w:eastAsia="黑体" w:hAnsi="黑体" w:cs="方正小标宋简体"/>
          <w:sz w:val="32"/>
          <w:szCs w:val="44"/>
        </w:rPr>
      </w:pPr>
    </w:p>
    <w:p w:rsidR="004358AB" w:rsidRPr="002A4304" w:rsidRDefault="004358AB" w:rsidP="002A4304"/>
    <w:sectPr w:rsidR="004358AB" w:rsidRPr="002A4304" w:rsidSect="00980C68">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31D" w:rsidRDefault="00AE331D" w:rsidP="002A4304">
      <w:pPr>
        <w:spacing w:after="0"/>
      </w:pPr>
      <w:r>
        <w:separator/>
      </w:r>
    </w:p>
  </w:endnote>
  <w:endnote w:type="continuationSeparator" w:id="0">
    <w:p w:rsidR="00AE331D" w:rsidRDefault="00AE331D" w:rsidP="002A430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31D" w:rsidRDefault="00AE331D" w:rsidP="002A4304">
      <w:pPr>
        <w:spacing w:after="0"/>
      </w:pPr>
      <w:r>
        <w:separator/>
      </w:r>
    </w:p>
  </w:footnote>
  <w:footnote w:type="continuationSeparator" w:id="0">
    <w:p w:rsidR="00AE331D" w:rsidRDefault="00AE331D" w:rsidP="002A430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2A4304"/>
    <w:rsid w:val="00323B43"/>
    <w:rsid w:val="003D37D8"/>
    <w:rsid w:val="00405761"/>
    <w:rsid w:val="00426133"/>
    <w:rsid w:val="004358AB"/>
    <w:rsid w:val="008112B3"/>
    <w:rsid w:val="008B7726"/>
    <w:rsid w:val="0097528A"/>
    <w:rsid w:val="00AE331D"/>
    <w:rsid w:val="00D31D50"/>
    <w:rsid w:val="00DC12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4304"/>
    <w:pPr>
      <w:adjustRightInd/>
      <w:snapToGrid/>
      <w:spacing w:before="100" w:beforeAutospacing="1" w:after="100" w:afterAutospacing="1"/>
    </w:pPr>
    <w:rPr>
      <w:rFonts w:ascii="宋体" w:eastAsia="宋体" w:hAnsi="宋体" w:cs="宋体"/>
      <w:sz w:val="24"/>
      <w:szCs w:val="24"/>
    </w:rPr>
  </w:style>
  <w:style w:type="character" w:customStyle="1" w:styleId="Char">
    <w:name w:val="正文文本缩进 Char"/>
    <w:aliases w:val="正文文字首行缩进 Char,HD正文1 Char,特点标题 Char,正文文字4 Char,正文小标题 Char"/>
    <w:basedOn w:val="a0"/>
    <w:link w:val="a4"/>
    <w:semiHidden/>
    <w:locked/>
    <w:rsid w:val="002A4304"/>
    <w:rPr>
      <w:rFonts w:ascii="仿宋_GB2312" w:eastAsia="仿宋_GB2312" w:hAnsi="Times New Roman" w:cs="Times New Roman"/>
      <w:sz w:val="32"/>
      <w:szCs w:val="20"/>
    </w:rPr>
  </w:style>
  <w:style w:type="paragraph" w:styleId="a4">
    <w:name w:val="Body Text Indent"/>
    <w:aliases w:val="正文文字首行缩进,HD正文1,特点标题,正文文字4,正文小标题"/>
    <w:basedOn w:val="a"/>
    <w:link w:val="Char"/>
    <w:semiHidden/>
    <w:unhideWhenUsed/>
    <w:rsid w:val="002A4304"/>
    <w:pPr>
      <w:widowControl w:val="0"/>
      <w:adjustRightInd/>
      <w:snapToGrid/>
      <w:spacing w:after="0"/>
      <w:ind w:firstLineChars="352" w:firstLine="830"/>
      <w:jc w:val="both"/>
    </w:pPr>
    <w:rPr>
      <w:rFonts w:ascii="仿宋_GB2312" w:eastAsia="仿宋_GB2312" w:hAnsi="Times New Roman" w:cs="Times New Roman"/>
      <w:sz w:val="32"/>
      <w:szCs w:val="20"/>
    </w:rPr>
  </w:style>
  <w:style w:type="character" w:customStyle="1" w:styleId="Char1">
    <w:name w:val="正文文本缩进 Char1"/>
    <w:basedOn w:val="a0"/>
    <w:link w:val="a4"/>
    <w:uiPriority w:val="99"/>
    <w:semiHidden/>
    <w:rsid w:val="002A4304"/>
    <w:rPr>
      <w:rFonts w:ascii="Tahoma" w:hAnsi="Tahoma"/>
    </w:rPr>
  </w:style>
  <w:style w:type="character" w:customStyle="1" w:styleId="Char10">
    <w:name w:val="纯文本 Char1"/>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basedOn w:val="a0"/>
    <w:link w:val="a5"/>
    <w:qFormat/>
    <w:locked/>
    <w:rsid w:val="002A4304"/>
    <w:rPr>
      <w:rFonts w:ascii="宋体" w:eastAsia="宋体" w:hAnsi="Courier New" w:cs="Courier New"/>
      <w:szCs w:val="21"/>
    </w:rPr>
  </w:style>
  <w:style w:type="paragraph" w:styleId="a5">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小,文字缩进,s,普通文字 Char +,普,孙普文字"/>
    <w:basedOn w:val="a"/>
    <w:link w:val="Char10"/>
    <w:unhideWhenUsed/>
    <w:qFormat/>
    <w:rsid w:val="002A4304"/>
    <w:pPr>
      <w:widowControl w:val="0"/>
      <w:adjustRightInd/>
      <w:snapToGrid/>
      <w:spacing w:after="0"/>
      <w:jc w:val="both"/>
    </w:pPr>
    <w:rPr>
      <w:rFonts w:ascii="宋体" w:eastAsia="宋体" w:hAnsi="Courier New" w:cs="Courier New"/>
      <w:szCs w:val="21"/>
    </w:rPr>
  </w:style>
  <w:style w:type="character" w:customStyle="1" w:styleId="Char0">
    <w:name w:val="纯文本 Char"/>
    <w:basedOn w:val="a0"/>
    <w:link w:val="a5"/>
    <w:uiPriority w:val="99"/>
    <w:semiHidden/>
    <w:rsid w:val="002A4304"/>
    <w:rPr>
      <w:rFonts w:ascii="宋体" w:eastAsia="宋体" w:hAnsi="Courier New" w:cs="Courier New"/>
      <w:sz w:val="21"/>
      <w:szCs w:val="21"/>
    </w:rPr>
  </w:style>
  <w:style w:type="table" w:styleId="a6">
    <w:name w:val="Table Grid"/>
    <w:basedOn w:val="a1"/>
    <w:qFormat/>
    <w:rsid w:val="002A4304"/>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Char2"/>
    <w:uiPriority w:val="99"/>
    <w:semiHidden/>
    <w:unhideWhenUsed/>
    <w:rsid w:val="002A4304"/>
    <w:pPr>
      <w:spacing w:after="0"/>
    </w:pPr>
    <w:rPr>
      <w:sz w:val="18"/>
      <w:szCs w:val="18"/>
    </w:rPr>
  </w:style>
  <w:style w:type="character" w:customStyle="1" w:styleId="Char2">
    <w:name w:val="批注框文本 Char"/>
    <w:basedOn w:val="a0"/>
    <w:link w:val="a7"/>
    <w:uiPriority w:val="99"/>
    <w:semiHidden/>
    <w:rsid w:val="002A4304"/>
    <w:rPr>
      <w:rFonts w:ascii="Tahoma" w:hAnsi="Tahoma"/>
      <w:sz w:val="18"/>
      <w:szCs w:val="18"/>
    </w:rPr>
  </w:style>
  <w:style w:type="paragraph" w:styleId="a8">
    <w:name w:val="header"/>
    <w:basedOn w:val="a"/>
    <w:link w:val="Char3"/>
    <w:uiPriority w:val="99"/>
    <w:semiHidden/>
    <w:unhideWhenUsed/>
    <w:rsid w:val="002A4304"/>
    <w:pPr>
      <w:pBdr>
        <w:bottom w:val="single" w:sz="6" w:space="1" w:color="auto"/>
      </w:pBdr>
      <w:tabs>
        <w:tab w:val="center" w:pos="4153"/>
        <w:tab w:val="right" w:pos="8306"/>
      </w:tabs>
      <w:jc w:val="center"/>
    </w:pPr>
    <w:rPr>
      <w:sz w:val="18"/>
      <w:szCs w:val="18"/>
    </w:rPr>
  </w:style>
  <w:style w:type="character" w:customStyle="1" w:styleId="Char3">
    <w:name w:val="页眉 Char"/>
    <w:basedOn w:val="a0"/>
    <w:link w:val="a8"/>
    <w:uiPriority w:val="99"/>
    <w:semiHidden/>
    <w:rsid w:val="002A4304"/>
    <w:rPr>
      <w:rFonts w:ascii="Tahoma" w:hAnsi="Tahoma"/>
      <w:sz w:val="18"/>
      <w:szCs w:val="18"/>
    </w:rPr>
  </w:style>
  <w:style w:type="paragraph" w:styleId="a9">
    <w:name w:val="footer"/>
    <w:basedOn w:val="a"/>
    <w:link w:val="Char4"/>
    <w:uiPriority w:val="99"/>
    <w:semiHidden/>
    <w:unhideWhenUsed/>
    <w:rsid w:val="002A4304"/>
    <w:pPr>
      <w:tabs>
        <w:tab w:val="center" w:pos="4153"/>
        <w:tab w:val="right" w:pos="8306"/>
      </w:tabs>
    </w:pPr>
    <w:rPr>
      <w:sz w:val="18"/>
      <w:szCs w:val="18"/>
    </w:rPr>
  </w:style>
  <w:style w:type="character" w:customStyle="1" w:styleId="Char4">
    <w:name w:val="页脚 Char"/>
    <w:basedOn w:val="a0"/>
    <w:link w:val="a9"/>
    <w:uiPriority w:val="99"/>
    <w:semiHidden/>
    <w:rsid w:val="002A4304"/>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91203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欧少亮</cp:lastModifiedBy>
  <cp:revision>3</cp:revision>
  <dcterms:created xsi:type="dcterms:W3CDTF">2008-09-11T17:20:00Z</dcterms:created>
  <dcterms:modified xsi:type="dcterms:W3CDTF">2020-06-17T00:52:00Z</dcterms:modified>
</cp:coreProperties>
</file>