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</w:pPr>
      <w:r>
        <w:rPr>
          <w:rFonts w:hint="eastAsia"/>
        </w:rPr>
        <w:t>附件1</w:t>
      </w:r>
    </w:p>
    <w:p>
      <w:pPr>
        <w:snapToGrid w:val="0"/>
        <w:spacing w:line="600" w:lineRule="exact"/>
        <w:ind w:left="0" w:leftChars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2023年环境艺术设计竞赛方案</w:t>
      </w:r>
    </w:p>
    <w:p/>
    <w:p>
      <w:pPr>
        <w:pStyle w:val="3"/>
        <w:spacing w:line="560" w:lineRule="exact"/>
        <w:ind w:left="0" w:leftChars="0" w:firstLine="640" w:firstLineChars="200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一、竞赛项目名称</w:t>
      </w:r>
    </w:p>
    <w:p>
      <w:r>
        <w:rPr>
          <w:rFonts w:hint="eastAsia"/>
        </w:rPr>
        <w:t>环境艺术设计赛项</w:t>
      </w:r>
    </w:p>
    <w:p>
      <w:r>
        <w:rPr>
          <w:rFonts w:hint="eastAsia" w:ascii="黑体" w:hAnsi="黑体" w:eastAsia="黑体"/>
          <w:bCs/>
          <w:color w:val="000000"/>
          <w:szCs w:val="32"/>
        </w:rPr>
        <w:t>二、参赛对象</w:t>
      </w:r>
      <w:r>
        <w:rPr>
          <w:rFonts w:hint="eastAsia"/>
        </w:rPr>
        <w:t>：</w:t>
      </w:r>
    </w:p>
    <w:p>
      <w:r>
        <w:rPr>
          <w:rFonts w:hint="eastAsia"/>
        </w:rPr>
        <w:t>全体在籍在校全日制学生</w:t>
      </w:r>
    </w:p>
    <w:p>
      <w:pPr>
        <w:rPr>
          <w:rFonts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三、竞赛方式与内容</w:t>
      </w:r>
    </w:p>
    <w:p>
      <w:pPr>
        <w:rPr>
          <w:rFonts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（一）组织形式</w:t>
      </w:r>
    </w:p>
    <w:p>
      <w:pPr>
        <w:ind w:left="0" w:leftChars="0" w:firstLine="640" w:firstLineChars="200"/>
      </w:pPr>
      <w:r>
        <w:rPr>
          <w:rFonts w:hint="eastAsia"/>
        </w:rPr>
        <w:t>团体赛，每队2人，线上进行。</w:t>
      </w:r>
    </w:p>
    <w:p>
      <w:pPr>
        <w:rPr>
          <w:rFonts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（二）竞赛内容</w:t>
      </w:r>
    </w:p>
    <w:p>
      <w:pPr>
        <w:ind w:left="0" w:leftChars="0" w:firstLine="640" w:firstLineChars="200"/>
      </w:pPr>
      <w:r>
        <w:rPr>
          <w:rFonts w:hint="eastAsia"/>
        </w:rPr>
        <w:t>由于设计属于创意类技能，故本赛项不单独设置理论模块竞赛，在竞赛总结与展示环节中考查基础理论与艺术理论知识，目的是考查选手灵活运用理论知识完成设计创意的综合能力。</w:t>
      </w:r>
    </w:p>
    <w:p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>竞赛赛题以一个典型的主题空间项目为载体，以国家专业教学标准、现行国家规范和行业标准、企业用人要求为依据，以企业技术工作岗位的综合设计核心工作任务为驱动，构建从草案设计到效果图、施工图绘制并包括竞赛总结与展示的完整工作流程。根据提供的赛题素材，参赛双人团队相继完成“专业基础及手绘构思设计方案”、“效果图、施工图绘制”、“竞赛总结与展示”三个竞赛模块共计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个任务内容。</w:t>
      </w: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2130" cy="3599815"/>
            <wp:effectExtent l="0" t="0" r="7620" b="635"/>
            <wp:docPr id="1" name="图片 1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640" w:firstLineChars="200"/>
      </w:pPr>
    </w:p>
    <w:p>
      <w:pPr>
        <w:ind w:left="0" w:leftChars="0" w:firstLine="643" w:firstLineChars="200"/>
      </w:pPr>
      <w:r>
        <w:rPr>
          <w:rFonts w:hint="eastAsia"/>
          <w:b/>
          <w:bCs/>
        </w:rPr>
        <w:t>模块一：“专业基础及手绘构思设计方案”竞赛内容</w:t>
      </w:r>
    </w:p>
    <w:p>
      <w:pPr>
        <w:ind w:left="0" w:leftChars="0" w:firstLine="640" w:firstLineChars="200"/>
      </w:pPr>
      <w:r>
        <w:rPr>
          <w:rFonts w:hint="eastAsia"/>
        </w:rPr>
        <w:t>参赛选手团队共同完成任务1-1.手绘室内平面布局草图一张；任务1-2.手绘体现主题的装饰贴图一张附构思创意过程草图；任务1-3.手绘主题装饰元素草图一张并编写100字以上设计说明；任务1-4.手绘体现主题元素的彩色界面草图一张附创意推导过程。最终分别以A3规格的手绘图提交比赛作品。</w:t>
      </w:r>
    </w:p>
    <w:p>
      <w:pPr>
        <w:ind w:left="0" w:leftChars="0" w:firstLine="640" w:firstLineChars="200"/>
      </w:pPr>
      <w:r>
        <w:rPr>
          <w:rFonts w:hint="eastAsia"/>
        </w:rPr>
        <w:t>该模块考核选手设计前期创意构思及草案能力，占总分30%。</w:t>
      </w:r>
    </w:p>
    <w:p>
      <w:pPr>
        <w:ind w:left="0" w:leftChars="0" w:firstLine="643" w:firstLineChars="200"/>
      </w:pPr>
      <w:r>
        <w:rPr>
          <w:rFonts w:hint="eastAsia"/>
          <w:b/>
          <w:bCs/>
        </w:rPr>
        <w:t>模块二：“效果图、施工图绘制”竞赛内容</w:t>
      </w:r>
    </w:p>
    <w:p>
      <w:pPr>
        <w:ind w:left="0" w:leftChars="0" w:firstLine="640" w:firstLineChars="200"/>
      </w:pPr>
      <w:r>
        <w:rPr>
          <w:rFonts w:hint="eastAsia"/>
        </w:rPr>
        <w:t>参赛选手团队共同完成上机操作，运用CAD、三维建模软件（效果图渲染插件）等常用设计软件合作完成任务；2-1.CAD绘制平面图、顶面图各一张；任务2-2.CAD绘制构造节点图三个；任务2-</w:t>
      </w:r>
      <w:r>
        <w:t>3</w:t>
      </w:r>
      <w:r>
        <w:rPr>
          <w:rFonts w:hint="eastAsia"/>
        </w:rPr>
        <w:t xml:space="preserve">.根据设计方案完成重点角度室内效果图一张。最终按平面图、顶面图、构造节点图、效果图提交，需各自独立并使用PDF编辑软件，虚拟打印合并输出为一个PDF格式文件提交比赛作品。独立文件大小：A3横向尺寸。 </w:t>
      </w:r>
    </w:p>
    <w:p>
      <w:pPr>
        <w:ind w:left="0" w:leftChars="0" w:firstLine="640" w:firstLineChars="200"/>
      </w:pPr>
      <w:r>
        <w:rPr>
          <w:rFonts w:hint="eastAsia"/>
        </w:rPr>
        <w:t>该模块考核选手设计表现及施工图绘制能力，占总分50%。</w:t>
      </w:r>
    </w:p>
    <w:p>
      <w:pPr>
        <w:ind w:left="0" w:leftChars="0" w:firstLine="643" w:firstLineChars="200"/>
      </w:pPr>
      <w:r>
        <w:rPr>
          <w:rFonts w:hint="eastAsia"/>
          <w:b/>
          <w:bCs/>
        </w:rPr>
        <w:t>模块三：“竞赛总结及展示”竞赛内容</w:t>
      </w:r>
    </w:p>
    <w:p>
      <w:pPr>
        <w:ind w:left="0" w:leftChars="0" w:firstLine="640" w:firstLineChars="200"/>
      </w:pPr>
      <w:r>
        <w:rPr>
          <w:rFonts w:hint="eastAsia"/>
        </w:rPr>
        <w:t>参赛选手团队共同完成上机操作，运用图形图像后期处理、文字处理等软件，合作完成任务3-1.编写</w:t>
      </w:r>
      <w:r>
        <w:t>1</w:t>
      </w:r>
      <w:r>
        <w:rPr>
          <w:rFonts w:hint="eastAsia"/>
        </w:rPr>
        <w:t>00字以上设计总说明（包括设计依据、主题表现、设计构思、创新亮点等）；任务3-2.将前期任务全部汇总于统一的展板中。最终以doc或docx文件格式和宽18cm×竖36cm规格的jpg文件格式提交比赛作品。</w:t>
      </w:r>
    </w:p>
    <w:p>
      <w:pPr>
        <w:ind w:left="0" w:leftChars="0" w:firstLine="640" w:firstLineChars="200"/>
      </w:pPr>
      <w:r>
        <w:rPr>
          <w:rFonts w:hint="eastAsia"/>
        </w:rPr>
        <w:t>该模块考核选手竞赛总结及设计成果展示能力，占总分20%。</w:t>
      </w:r>
    </w:p>
    <w:p>
      <w:pPr>
        <w:rPr>
          <w:rFonts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（三）竞赛时长</w:t>
      </w:r>
    </w:p>
    <w:p>
      <w:pPr>
        <w:ind w:left="0" w:leftChars="0" w:firstLine="640" w:firstLineChars="200"/>
      </w:pPr>
      <w:r>
        <w:rPr>
          <w:rFonts w:hint="eastAsia"/>
        </w:rPr>
        <w:t>竞赛时间为2023年12月18—25日，作品递交时间截止为2023年12月</w:t>
      </w:r>
      <w:r>
        <w:t>25</w:t>
      </w:r>
      <w:r>
        <w:rPr>
          <w:rFonts w:hint="eastAsia"/>
        </w:rPr>
        <w:t>日</w:t>
      </w:r>
      <w:r>
        <w:t>24</w:t>
      </w:r>
      <w:r>
        <w:rPr>
          <w:rFonts w:hint="eastAsia"/>
        </w:rPr>
        <w:t>:00之前。</w:t>
      </w:r>
    </w:p>
    <w:p>
      <w:pPr>
        <w:pStyle w:val="3"/>
        <w:spacing w:line="560" w:lineRule="exact"/>
        <w:ind w:left="0" w:leftChars="0" w:firstLine="640" w:firstLineChars="200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四、竞赛规则</w:t>
      </w:r>
    </w:p>
    <w:p>
      <w:pPr>
        <w:ind w:left="0" w:leftChars="0" w:firstLine="640" w:firstLineChars="200"/>
      </w:pPr>
      <w:r>
        <w:rPr>
          <w:rFonts w:hint="eastAsia"/>
        </w:rPr>
        <w:t xml:space="preserve">1.竞赛分三个模块分别进行，参赛选手需完成全部任务； </w:t>
      </w:r>
    </w:p>
    <w:p>
      <w:pPr>
        <w:ind w:left="0" w:leftChars="0" w:firstLine="640" w:firstLineChars="200"/>
      </w:pPr>
      <w:r>
        <w:rPr>
          <w:rFonts w:hint="eastAsia"/>
        </w:rPr>
        <w:t>2.模块二、三部分，选手须严格按照赛项规定的文件格式及名称等要求进行提交；</w:t>
      </w:r>
    </w:p>
    <w:p>
      <w:pPr>
        <w:ind w:left="0" w:leftChars="0" w:firstLine="640" w:firstLineChars="200"/>
        <w:rPr>
          <w:rFonts w:hint="eastAsia" w:eastAsia="仿宋"/>
          <w:lang w:eastAsia="zh-CN"/>
        </w:rPr>
      </w:pPr>
      <w:r>
        <w:rPr>
          <w:rFonts w:hint="eastAsia"/>
        </w:rPr>
        <w:t>3.模块一提交扫描JPG格式图片文件；模块二、三部分提交JPG格式图片文件；选手完成作品后，以“班级-学号-姓名”为统一命名格式创建文件夹，将全部文件统一放置文件夹内，文件命名以“序号-模块X-名称”格式统一命名</w:t>
      </w:r>
      <w:r>
        <w:rPr>
          <w:rFonts w:hint="eastAsia"/>
          <w:lang w:eastAsia="zh-CN"/>
        </w:rPr>
        <w:t>。</w:t>
      </w:r>
    </w:p>
    <w:p>
      <w:pPr>
        <w:ind w:left="0" w:leftChars="0" w:firstLine="640" w:firstLineChars="200"/>
      </w:pPr>
      <w:r>
        <w:rPr>
          <w:rFonts w:hint="eastAsia"/>
          <w:lang w:val="en-US" w:eastAsia="zh-CN"/>
        </w:rPr>
        <w:t>4.作品完成后由各班学委统一收集本班作品，以班级为单位打包发送至工作人员邮箱</w:t>
      </w:r>
      <w:r>
        <w:rPr>
          <w:rFonts w:hint="eastAsia"/>
        </w:rPr>
        <w:t>。</w:t>
      </w:r>
    </w:p>
    <w:p>
      <w:pPr>
        <w:pStyle w:val="3"/>
        <w:spacing w:line="560" w:lineRule="exact"/>
        <w:ind w:left="0" w:leftChars="0" w:firstLine="640" w:firstLineChars="200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五、评分办法与标准</w:t>
      </w:r>
    </w:p>
    <w:p>
      <w:pPr>
        <w:ind w:left="0" w:leftChars="0" w:firstLine="640" w:firstLineChars="200"/>
      </w:pPr>
      <w:r>
        <w:rPr>
          <w:rFonts w:hint="eastAsia"/>
        </w:rPr>
        <w:t>（一）模块一评分细则</w:t>
      </w:r>
    </w:p>
    <w:p>
      <w:pPr>
        <w:ind w:left="0" w:leftChars="0" w:firstLine="640" w:firstLineChars="200"/>
      </w:pPr>
      <w:r>
        <w:rPr>
          <w:rFonts w:hint="eastAsia"/>
        </w:rPr>
        <w:t>整体功能布局合理，流线顺畅、图面整洁；绘制准确的门窗、墙体，且符合制图要求；按制图标准正确标注尺寸、比例；合理标注文字说明和图名；上色合理且材质表达准确，画面整体效果得当，能初步表现设计创意。</w:t>
      </w:r>
    </w:p>
    <w:p>
      <w:pPr>
        <w:ind w:left="0" w:leftChars="0" w:firstLine="640" w:firstLineChars="200"/>
      </w:pPr>
      <w:r>
        <w:rPr>
          <w:rFonts w:hint="eastAsia"/>
        </w:rPr>
        <w:t>（二）模块二评分细则</w:t>
      </w:r>
    </w:p>
    <w:p>
      <w:pPr>
        <w:ind w:left="0" w:leftChars="0" w:firstLine="640" w:firstLineChars="200"/>
      </w:pPr>
      <w:r>
        <w:rPr>
          <w:rFonts w:hint="eastAsia"/>
        </w:rPr>
        <w:t>图纸准确表达设计思路、内容及形式与模块一设计主题内容相符及设计草图相符；平面图及立面图绘制符合制图标准；能在图中体现模块一中的设计元素及装饰图形，并将其表现在效果图中；空间形体的结构、转折关系明确，家具以及空间装饰的造型、轮廓、体量关系表达清晰；</w:t>
      </w:r>
    </w:p>
    <w:p>
      <w:r>
        <w:rPr>
          <w:rFonts w:hint="eastAsia"/>
        </w:rPr>
        <w:t>（三）模块三评分细则</w:t>
      </w:r>
    </w:p>
    <w:p>
      <w:pPr>
        <w:ind w:left="0" w:leftChars="0" w:firstLine="640" w:firstLineChars="200"/>
      </w:pPr>
      <w:r>
        <w:rPr>
          <w:rFonts w:hint="eastAsia"/>
        </w:rPr>
        <w:t>展板内容应包含全部设计成果，表达完整清晰，能够反映设计的目的和理念；展板整体设计主题突出，画面布局合理；具有较强的艺术感染力和独特的设计观念，效果图表现和空间尺度运用合理；展板形式充分体现创新性、文化性、美感性。</w:t>
      </w:r>
    </w:p>
    <w:p>
      <w:pPr>
        <w:pStyle w:val="13"/>
        <w:spacing w:after="156" w:afterLines="50" w:line="560" w:lineRule="exact"/>
        <w:ind w:left="0" w:leftChars="0"/>
        <w:jc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bidi="ar"/>
        </w:rPr>
        <w:t>竞赛任务及分值</w:t>
      </w:r>
    </w:p>
    <w:tbl>
      <w:tblPr>
        <w:tblStyle w:val="7"/>
        <w:tblW w:w="86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55"/>
        <w:gridCol w:w="4592"/>
        <w:gridCol w:w="840"/>
        <w:gridCol w:w="9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2" w:type="dxa"/>
            <w:gridSpan w:val="2"/>
            <w:vAlign w:val="center"/>
          </w:tcPr>
          <w:p>
            <w:pPr>
              <w:ind w:left="0" w:leftChars="0"/>
              <w:jc w:val="center"/>
              <w:rPr>
                <w:rFonts w:ascii="仿宋" w:hAnsi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模块</w:t>
            </w:r>
          </w:p>
        </w:tc>
        <w:tc>
          <w:tcPr>
            <w:tcW w:w="4592" w:type="dxa"/>
            <w:vAlign w:val="center"/>
          </w:tcPr>
          <w:p>
            <w:pPr>
              <w:ind w:left="0" w:leftChars="0"/>
              <w:jc w:val="center"/>
              <w:rPr>
                <w:rFonts w:ascii="仿宋" w:hAnsi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主要内容</w:t>
            </w:r>
          </w:p>
        </w:tc>
        <w:tc>
          <w:tcPr>
            <w:tcW w:w="840" w:type="dxa"/>
            <w:vAlign w:val="center"/>
          </w:tcPr>
          <w:p>
            <w:pPr>
              <w:ind w:left="0" w:leftChars="0"/>
              <w:jc w:val="center"/>
              <w:rPr>
                <w:rFonts w:ascii="仿宋" w:hAnsi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分值</w:t>
            </w:r>
          </w:p>
        </w:tc>
        <w:tc>
          <w:tcPr>
            <w:tcW w:w="946" w:type="dxa"/>
            <w:vAlign w:val="center"/>
          </w:tcPr>
          <w:p>
            <w:pPr>
              <w:ind w:left="0" w:leftChars="0"/>
              <w:jc w:val="center"/>
              <w:rPr>
                <w:rFonts w:ascii="仿宋" w:hAnsi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比值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模块一</w:t>
            </w:r>
          </w:p>
        </w:tc>
        <w:tc>
          <w:tcPr>
            <w:tcW w:w="1155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专业基础及手绘构思设计方案</w:t>
            </w:r>
          </w:p>
        </w:tc>
        <w:tc>
          <w:tcPr>
            <w:tcW w:w="4592" w:type="dxa"/>
            <w:vAlign w:val="center"/>
          </w:tcPr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1-1.手绘室内平面布局草图一张；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1-2.手绘体现主题的装饰贴图一张附构思创意过程草图；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1-3.手绘主题装饰元素草图一张并编写100字以上设计说明；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1-4.手绘体现主题元素的彩色界面草图一张附创意推导过程</w:t>
            </w:r>
          </w:p>
        </w:tc>
        <w:tc>
          <w:tcPr>
            <w:tcW w:w="840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100</w:t>
            </w:r>
          </w:p>
        </w:tc>
        <w:tc>
          <w:tcPr>
            <w:tcW w:w="946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30%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模块二</w:t>
            </w:r>
          </w:p>
        </w:tc>
        <w:tc>
          <w:tcPr>
            <w:tcW w:w="1155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效果图、施工图绘制</w:t>
            </w:r>
          </w:p>
        </w:tc>
        <w:tc>
          <w:tcPr>
            <w:tcW w:w="4592" w:type="dxa"/>
            <w:vAlign w:val="center"/>
          </w:tcPr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2-1.CAD绘制平面图、顶面图各一张；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2-2.CAD绘制构造节点图三个；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2-</w:t>
            </w:r>
            <w:r>
              <w:rPr>
                <w:rFonts w:ascii="仿宋" w:hAnsi="仿宋" w:cs="仿宋"/>
                <w:sz w:val="24"/>
              </w:rPr>
              <w:t>3</w:t>
            </w:r>
            <w:r>
              <w:rPr>
                <w:rFonts w:hint="eastAsia" w:ascii="仿宋" w:hAnsi="仿宋" w:cs="仿宋"/>
                <w:sz w:val="24"/>
              </w:rPr>
              <w:t>.根据设计方案完成重点角度室内效果图一张</w:t>
            </w:r>
          </w:p>
        </w:tc>
        <w:tc>
          <w:tcPr>
            <w:tcW w:w="840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100</w:t>
            </w:r>
          </w:p>
        </w:tc>
        <w:tc>
          <w:tcPr>
            <w:tcW w:w="946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50%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07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模块三</w:t>
            </w:r>
          </w:p>
        </w:tc>
        <w:tc>
          <w:tcPr>
            <w:tcW w:w="1155" w:type="dxa"/>
            <w:vAlign w:val="center"/>
          </w:tcPr>
          <w:p>
            <w:pPr>
              <w:ind w:left="0" w:leftChars="0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竞赛总结与展示</w:t>
            </w:r>
          </w:p>
        </w:tc>
        <w:tc>
          <w:tcPr>
            <w:tcW w:w="4592" w:type="dxa"/>
            <w:vAlign w:val="center"/>
          </w:tcPr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3-1.编写</w:t>
            </w:r>
            <w:r>
              <w:rPr>
                <w:rFonts w:ascii="仿宋" w:hAnsi="仿宋" w:cs="仿宋"/>
                <w:sz w:val="24"/>
              </w:rPr>
              <w:t>1</w:t>
            </w:r>
            <w:r>
              <w:rPr>
                <w:rFonts w:hint="eastAsia" w:ascii="仿宋" w:hAnsi="仿宋" w:cs="仿宋"/>
                <w:sz w:val="24"/>
              </w:rPr>
              <w:t>00字以上设计总说明（包括设计依据、主题表现、设计构思、创新亮点等）；</w:t>
            </w:r>
          </w:p>
          <w:p>
            <w:pPr>
              <w:ind w:left="0" w:leftChars="0"/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3-2.将前期任务全部汇总于统一的展板中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ind w:left="0" w:leftChars="0"/>
              <w:rPr>
                <w:rFonts w:ascii="仿宋" w:hAnsi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lang w:bidi="ar"/>
              </w:rPr>
              <w:t>100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ind w:left="0" w:leftChars="0"/>
              <w:rPr>
                <w:rFonts w:ascii="仿宋" w:hAnsi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lang w:bidi="ar"/>
              </w:rPr>
              <w:t>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640" w:type="dxa"/>
            <w:gridSpan w:val="5"/>
            <w:vAlign w:val="center"/>
          </w:tcPr>
          <w:p>
            <w:pPr>
              <w:widowControl/>
              <w:ind w:left="0" w:leftChars="0"/>
              <w:rPr>
                <w:rFonts w:ascii="仿宋" w:hAnsi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lang w:bidi="ar"/>
              </w:rPr>
              <w:t>分数计算：总分=模块一竞赛得分×30%+模块二竞赛得分×50%+模块三竞赛得分×20%</w:t>
            </w:r>
          </w:p>
        </w:tc>
      </w:tr>
    </w:tbl>
    <w:p>
      <w:pPr>
        <w:pStyle w:val="13"/>
        <w:spacing w:after="156" w:afterLines="50" w:line="560" w:lineRule="exact"/>
        <w:ind w:left="0" w:leftChars="0"/>
        <w:rPr>
          <w:rFonts w:ascii="仿宋_GB2312" w:hAnsi="宋体" w:eastAsia="仿宋_GB2312" w:cs="仿宋_GB2312"/>
          <w:b/>
          <w:bCs/>
          <w:color w:val="000000"/>
          <w:sz w:val="28"/>
          <w:szCs w:val="28"/>
          <w:lang w:bidi="ar"/>
        </w:rPr>
      </w:pPr>
    </w:p>
    <w:p>
      <w:pPr>
        <w:pStyle w:val="13"/>
        <w:spacing w:after="156" w:afterLines="50" w:line="560" w:lineRule="exact"/>
        <w:jc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  <w:lang w:bidi="ar"/>
        </w:rPr>
      </w:pPr>
    </w:p>
    <w:p>
      <w:pPr>
        <w:pStyle w:val="13"/>
        <w:spacing w:after="156" w:afterLines="50" w:line="560" w:lineRule="exact"/>
        <w:jc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  <w:lang w:bidi="ar"/>
        </w:rPr>
      </w:pPr>
    </w:p>
    <w:p>
      <w:pPr>
        <w:ind w:left="0" w:left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40"/>
      </w:pPr>
      <w:r>
        <w:separator/>
      </w:r>
    </w:p>
  </w:endnote>
  <w:endnote w:type="continuationSeparator" w:id="1">
    <w:p>
      <w:pPr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5B7AAB-DC46-4A28-BA55-C8957CF6D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AC1B2A7-53B4-4684-B9D0-274E016829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6098BBE-0B2F-4AC1-AAF1-E4CC7CE992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2F15A3-27AB-475B-A54F-6C9FE471B4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3BB8172-9582-47AC-A661-A95B766485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40"/>
      </w:pPr>
      <w:r>
        <w:separator/>
      </w:r>
    </w:p>
  </w:footnote>
  <w:footnote w:type="continuationSeparator" w:id="1">
    <w:p>
      <w:pPr>
        <w:ind w:left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hMzZjMGI3NTkwMWI1OTJiMmYzZmUyNmRkOWQ3OGQifQ=="/>
  </w:docVars>
  <w:rsids>
    <w:rsidRoot w:val="00882310"/>
    <w:rsid w:val="0000496A"/>
    <w:rsid w:val="00006C78"/>
    <w:rsid w:val="00011376"/>
    <w:rsid w:val="00012949"/>
    <w:rsid w:val="00015609"/>
    <w:rsid w:val="00016BC4"/>
    <w:rsid w:val="000215BA"/>
    <w:rsid w:val="000224E6"/>
    <w:rsid w:val="000313C9"/>
    <w:rsid w:val="00033AE1"/>
    <w:rsid w:val="00046C5B"/>
    <w:rsid w:val="000518CE"/>
    <w:rsid w:val="00051D26"/>
    <w:rsid w:val="0005581B"/>
    <w:rsid w:val="00057F12"/>
    <w:rsid w:val="000620BC"/>
    <w:rsid w:val="00065A3F"/>
    <w:rsid w:val="000663BC"/>
    <w:rsid w:val="00066E42"/>
    <w:rsid w:val="00071F31"/>
    <w:rsid w:val="000729B7"/>
    <w:rsid w:val="00077234"/>
    <w:rsid w:val="0008269E"/>
    <w:rsid w:val="000834B5"/>
    <w:rsid w:val="00084F61"/>
    <w:rsid w:val="00096503"/>
    <w:rsid w:val="00097871"/>
    <w:rsid w:val="000A381D"/>
    <w:rsid w:val="000A3EE9"/>
    <w:rsid w:val="000A6A0D"/>
    <w:rsid w:val="000A7966"/>
    <w:rsid w:val="000B62E9"/>
    <w:rsid w:val="000B79FE"/>
    <w:rsid w:val="000C1C77"/>
    <w:rsid w:val="000C2306"/>
    <w:rsid w:val="000C7AAD"/>
    <w:rsid w:val="000D0984"/>
    <w:rsid w:val="000D253B"/>
    <w:rsid w:val="000D584C"/>
    <w:rsid w:val="000E1A2F"/>
    <w:rsid w:val="000E337B"/>
    <w:rsid w:val="000E3C56"/>
    <w:rsid w:val="000E5F39"/>
    <w:rsid w:val="000E7998"/>
    <w:rsid w:val="000F38F1"/>
    <w:rsid w:val="000F7AAE"/>
    <w:rsid w:val="00102D74"/>
    <w:rsid w:val="00107E80"/>
    <w:rsid w:val="00115BC4"/>
    <w:rsid w:val="00116B5B"/>
    <w:rsid w:val="0011789E"/>
    <w:rsid w:val="0012402B"/>
    <w:rsid w:val="0012674B"/>
    <w:rsid w:val="00127D63"/>
    <w:rsid w:val="001302DC"/>
    <w:rsid w:val="00130E3F"/>
    <w:rsid w:val="001324E1"/>
    <w:rsid w:val="001325EC"/>
    <w:rsid w:val="00135698"/>
    <w:rsid w:val="00140EC3"/>
    <w:rsid w:val="00141AF8"/>
    <w:rsid w:val="0014236F"/>
    <w:rsid w:val="001454B9"/>
    <w:rsid w:val="00147570"/>
    <w:rsid w:val="001475A7"/>
    <w:rsid w:val="00147B97"/>
    <w:rsid w:val="001510C9"/>
    <w:rsid w:val="00152A6B"/>
    <w:rsid w:val="00154EE3"/>
    <w:rsid w:val="0015535E"/>
    <w:rsid w:val="00156B30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3EB6"/>
    <w:rsid w:val="001A7AA3"/>
    <w:rsid w:val="001B099C"/>
    <w:rsid w:val="001B1F11"/>
    <w:rsid w:val="001B2727"/>
    <w:rsid w:val="001B7142"/>
    <w:rsid w:val="001C0378"/>
    <w:rsid w:val="001C04B5"/>
    <w:rsid w:val="001C10F2"/>
    <w:rsid w:val="001C1628"/>
    <w:rsid w:val="001C3850"/>
    <w:rsid w:val="001C3DD0"/>
    <w:rsid w:val="001D2896"/>
    <w:rsid w:val="001D60E1"/>
    <w:rsid w:val="001D7595"/>
    <w:rsid w:val="001D7ADB"/>
    <w:rsid w:val="001E4751"/>
    <w:rsid w:val="001F0F60"/>
    <w:rsid w:val="001F1E37"/>
    <w:rsid w:val="001F3CA4"/>
    <w:rsid w:val="002039DB"/>
    <w:rsid w:val="00204BE8"/>
    <w:rsid w:val="002070FE"/>
    <w:rsid w:val="00212BF2"/>
    <w:rsid w:val="00220417"/>
    <w:rsid w:val="00221A9E"/>
    <w:rsid w:val="00223D26"/>
    <w:rsid w:val="00233B0C"/>
    <w:rsid w:val="0025707E"/>
    <w:rsid w:val="00260520"/>
    <w:rsid w:val="00265247"/>
    <w:rsid w:val="00265D29"/>
    <w:rsid w:val="00271683"/>
    <w:rsid w:val="0028030F"/>
    <w:rsid w:val="00286F27"/>
    <w:rsid w:val="002A01F2"/>
    <w:rsid w:val="002A660B"/>
    <w:rsid w:val="002B20C0"/>
    <w:rsid w:val="002C04AC"/>
    <w:rsid w:val="002C0D62"/>
    <w:rsid w:val="002C1644"/>
    <w:rsid w:val="002C3806"/>
    <w:rsid w:val="002C5DD1"/>
    <w:rsid w:val="002C5DE4"/>
    <w:rsid w:val="002C7491"/>
    <w:rsid w:val="002C7FEA"/>
    <w:rsid w:val="002D4F81"/>
    <w:rsid w:val="002D5142"/>
    <w:rsid w:val="002D66DC"/>
    <w:rsid w:val="002D7C35"/>
    <w:rsid w:val="002E3A21"/>
    <w:rsid w:val="002E558F"/>
    <w:rsid w:val="002E7943"/>
    <w:rsid w:val="002F3818"/>
    <w:rsid w:val="002F528D"/>
    <w:rsid w:val="002F6E5C"/>
    <w:rsid w:val="003013CF"/>
    <w:rsid w:val="003032D4"/>
    <w:rsid w:val="00303B4C"/>
    <w:rsid w:val="00304BC4"/>
    <w:rsid w:val="00310125"/>
    <w:rsid w:val="0031606E"/>
    <w:rsid w:val="00325CA7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1792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2938"/>
    <w:rsid w:val="003940F8"/>
    <w:rsid w:val="00394589"/>
    <w:rsid w:val="0039710E"/>
    <w:rsid w:val="003A432A"/>
    <w:rsid w:val="003A4539"/>
    <w:rsid w:val="003B18A1"/>
    <w:rsid w:val="003B3843"/>
    <w:rsid w:val="003C315A"/>
    <w:rsid w:val="003D080A"/>
    <w:rsid w:val="003D3437"/>
    <w:rsid w:val="003D3C48"/>
    <w:rsid w:val="003D3D61"/>
    <w:rsid w:val="003D5490"/>
    <w:rsid w:val="003D7675"/>
    <w:rsid w:val="003E3C4A"/>
    <w:rsid w:val="003E4872"/>
    <w:rsid w:val="003F1810"/>
    <w:rsid w:val="003F21E5"/>
    <w:rsid w:val="00400A24"/>
    <w:rsid w:val="00406CC3"/>
    <w:rsid w:val="00411B74"/>
    <w:rsid w:val="00421A04"/>
    <w:rsid w:val="004331D3"/>
    <w:rsid w:val="0044053A"/>
    <w:rsid w:val="0044453B"/>
    <w:rsid w:val="004453F1"/>
    <w:rsid w:val="004529E0"/>
    <w:rsid w:val="00453145"/>
    <w:rsid w:val="004569CD"/>
    <w:rsid w:val="00463744"/>
    <w:rsid w:val="00470D27"/>
    <w:rsid w:val="004714C9"/>
    <w:rsid w:val="00472D43"/>
    <w:rsid w:val="00475F11"/>
    <w:rsid w:val="004764CF"/>
    <w:rsid w:val="00485100"/>
    <w:rsid w:val="004877F0"/>
    <w:rsid w:val="00490B3B"/>
    <w:rsid w:val="00493CE2"/>
    <w:rsid w:val="00497848"/>
    <w:rsid w:val="00497FB5"/>
    <w:rsid w:val="004A6AEC"/>
    <w:rsid w:val="004B23DE"/>
    <w:rsid w:val="004B2A8D"/>
    <w:rsid w:val="004B6F27"/>
    <w:rsid w:val="004B7311"/>
    <w:rsid w:val="004C4CB2"/>
    <w:rsid w:val="004C573A"/>
    <w:rsid w:val="004D05AC"/>
    <w:rsid w:val="004D38B7"/>
    <w:rsid w:val="004D6617"/>
    <w:rsid w:val="004E2245"/>
    <w:rsid w:val="004E2B45"/>
    <w:rsid w:val="004E5DF7"/>
    <w:rsid w:val="00501B50"/>
    <w:rsid w:val="00504A6E"/>
    <w:rsid w:val="00506643"/>
    <w:rsid w:val="00510B77"/>
    <w:rsid w:val="00511BF9"/>
    <w:rsid w:val="00512402"/>
    <w:rsid w:val="00515BB5"/>
    <w:rsid w:val="00517853"/>
    <w:rsid w:val="005207DD"/>
    <w:rsid w:val="00527527"/>
    <w:rsid w:val="00531A02"/>
    <w:rsid w:val="00534AE7"/>
    <w:rsid w:val="00534CCD"/>
    <w:rsid w:val="00540C6E"/>
    <w:rsid w:val="005417CD"/>
    <w:rsid w:val="0054650B"/>
    <w:rsid w:val="005530E9"/>
    <w:rsid w:val="005533D8"/>
    <w:rsid w:val="00555E75"/>
    <w:rsid w:val="005611FD"/>
    <w:rsid w:val="00564C57"/>
    <w:rsid w:val="00567E02"/>
    <w:rsid w:val="005724EC"/>
    <w:rsid w:val="00572AB0"/>
    <w:rsid w:val="0057326F"/>
    <w:rsid w:val="00573E67"/>
    <w:rsid w:val="00575232"/>
    <w:rsid w:val="0057561B"/>
    <w:rsid w:val="00575B49"/>
    <w:rsid w:val="005777C1"/>
    <w:rsid w:val="005777D1"/>
    <w:rsid w:val="00577843"/>
    <w:rsid w:val="0058310B"/>
    <w:rsid w:val="00584159"/>
    <w:rsid w:val="00584688"/>
    <w:rsid w:val="0058624E"/>
    <w:rsid w:val="00586443"/>
    <w:rsid w:val="005865A7"/>
    <w:rsid w:val="005876ED"/>
    <w:rsid w:val="005916B9"/>
    <w:rsid w:val="005A3FDB"/>
    <w:rsid w:val="005B035F"/>
    <w:rsid w:val="005B3A0C"/>
    <w:rsid w:val="005B3E78"/>
    <w:rsid w:val="005D0074"/>
    <w:rsid w:val="005D3AE7"/>
    <w:rsid w:val="005D527F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686F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EC1"/>
    <w:rsid w:val="00666532"/>
    <w:rsid w:val="006740FD"/>
    <w:rsid w:val="00674D6C"/>
    <w:rsid w:val="006767A3"/>
    <w:rsid w:val="00676E8C"/>
    <w:rsid w:val="006837D4"/>
    <w:rsid w:val="00685280"/>
    <w:rsid w:val="006872C0"/>
    <w:rsid w:val="00697F1A"/>
    <w:rsid w:val="006A052E"/>
    <w:rsid w:val="006A11B1"/>
    <w:rsid w:val="006A3200"/>
    <w:rsid w:val="006A5871"/>
    <w:rsid w:val="006A5D23"/>
    <w:rsid w:val="006A6AF4"/>
    <w:rsid w:val="006B372B"/>
    <w:rsid w:val="006B65CD"/>
    <w:rsid w:val="006B7426"/>
    <w:rsid w:val="006C027F"/>
    <w:rsid w:val="006D24ED"/>
    <w:rsid w:val="006D4B5A"/>
    <w:rsid w:val="006F3706"/>
    <w:rsid w:val="006F3FE7"/>
    <w:rsid w:val="006F715F"/>
    <w:rsid w:val="00701105"/>
    <w:rsid w:val="00702A48"/>
    <w:rsid w:val="00703BF1"/>
    <w:rsid w:val="00705A9A"/>
    <w:rsid w:val="00706CB9"/>
    <w:rsid w:val="00713070"/>
    <w:rsid w:val="0071629E"/>
    <w:rsid w:val="00732A2C"/>
    <w:rsid w:val="007345B9"/>
    <w:rsid w:val="00745ED6"/>
    <w:rsid w:val="00754794"/>
    <w:rsid w:val="00754F58"/>
    <w:rsid w:val="0075504B"/>
    <w:rsid w:val="00757274"/>
    <w:rsid w:val="007600B6"/>
    <w:rsid w:val="00770770"/>
    <w:rsid w:val="00771284"/>
    <w:rsid w:val="00771461"/>
    <w:rsid w:val="00772EA5"/>
    <w:rsid w:val="00774545"/>
    <w:rsid w:val="00774547"/>
    <w:rsid w:val="00782041"/>
    <w:rsid w:val="007843EB"/>
    <w:rsid w:val="007848BB"/>
    <w:rsid w:val="00790459"/>
    <w:rsid w:val="0079600B"/>
    <w:rsid w:val="007A02AE"/>
    <w:rsid w:val="007A3C42"/>
    <w:rsid w:val="007B0F3E"/>
    <w:rsid w:val="007B1D1A"/>
    <w:rsid w:val="007C0819"/>
    <w:rsid w:val="007D164D"/>
    <w:rsid w:val="007D769D"/>
    <w:rsid w:val="007E1BA0"/>
    <w:rsid w:val="007E5882"/>
    <w:rsid w:val="007F1B06"/>
    <w:rsid w:val="008009A9"/>
    <w:rsid w:val="00801F87"/>
    <w:rsid w:val="008040C1"/>
    <w:rsid w:val="0080450A"/>
    <w:rsid w:val="00804E88"/>
    <w:rsid w:val="00807D73"/>
    <w:rsid w:val="0081141F"/>
    <w:rsid w:val="00811CA5"/>
    <w:rsid w:val="00822D8A"/>
    <w:rsid w:val="0082554D"/>
    <w:rsid w:val="0082695C"/>
    <w:rsid w:val="008346C6"/>
    <w:rsid w:val="008367A0"/>
    <w:rsid w:val="00836CEC"/>
    <w:rsid w:val="00840004"/>
    <w:rsid w:val="00845B08"/>
    <w:rsid w:val="00846490"/>
    <w:rsid w:val="008518BC"/>
    <w:rsid w:val="008677A1"/>
    <w:rsid w:val="008756FE"/>
    <w:rsid w:val="00876578"/>
    <w:rsid w:val="00877FB6"/>
    <w:rsid w:val="00882310"/>
    <w:rsid w:val="00883A59"/>
    <w:rsid w:val="00884D0A"/>
    <w:rsid w:val="008943B2"/>
    <w:rsid w:val="008946F7"/>
    <w:rsid w:val="00894F37"/>
    <w:rsid w:val="008A280B"/>
    <w:rsid w:val="008B119A"/>
    <w:rsid w:val="008B1437"/>
    <w:rsid w:val="008B2AC1"/>
    <w:rsid w:val="008B2FBB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ECD"/>
    <w:rsid w:val="00910666"/>
    <w:rsid w:val="00911E53"/>
    <w:rsid w:val="009137FD"/>
    <w:rsid w:val="009230DA"/>
    <w:rsid w:val="0092633D"/>
    <w:rsid w:val="009316FE"/>
    <w:rsid w:val="00931F4D"/>
    <w:rsid w:val="009516B3"/>
    <w:rsid w:val="00955890"/>
    <w:rsid w:val="00967058"/>
    <w:rsid w:val="00972F8F"/>
    <w:rsid w:val="00973573"/>
    <w:rsid w:val="0097373B"/>
    <w:rsid w:val="00982DC1"/>
    <w:rsid w:val="0098769A"/>
    <w:rsid w:val="0099000E"/>
    <w:rsid w:val="00991109"/>
    <w:rsid w:val="009960C8"/>
    <w:rsid w:val="009B06E1"/>
    <w:rsid w:val="009B0B34"/>
    <w:rsid w:val="009B3FF0"/>
    <w:rsid w:val="009B51AD"/>
    <w:rsid w:val="009C4CDB"/>
    <w:rsid w:val="009D1B80"/>
    <w:rsid w:val="009D6A10"/>
    <w:rsid w:val="009D7759"/>
    <w:rsid w:val="009E1073"/>
    <w:rsid w:val="009F1A55"/>
    <w:rsid w:val="009F3776"/>
    <w:rsid w:val="009F5782"/>
    <w:rsid w:val="009F71E2"/>
    <w:rsid w:val="00A001FD"/>
    <w:rsid w:val="00A03B33"/>
    <w:rsid w:val="00A13363"/>
    <w:rsid w:val="00A17FF5"/>
    <w:rsid w:val="00A204FB"/>
    <w:rsid w:val="00A21F77"/>
    <w:rsid w:val="00A260C8"/>
    <w:rsid w:val="00A27187"/>
    <w:rsid w:val="00A273D7"/>
    <w:rsid w:val="00A302D1"/>
    <w:rsid w:val="00A33B37"/>
    <w:rsid w:val="00A33CE9"/>
    <w:rsid w:val="00A415F4"/>
    <w:rsid w:val="00A41AFD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65748"/>
    <w:rsid w:val="00A664C7"/>
    <w:rsid w:val="00A70605"/>
    <w:rsid w:val="00A7126E"/>
    <w:rsid w:val="00A7469B"/>
    <w:rsid w:val="00A75E96"/>
    <w:rsid w:val="00A83705"/>
    <w:rsid w:val="00A91807"/>
    <w:rsid w:val="00AA2354"/>
    <w:rsid w:val="00AB0A17"/>
    <w:rsid w:val="00AD0959"/>
    <w:rsid w:val="00AD20DA"/>
    <w:rsid w:val="00AD21F0"/>
    <w:rsid w:val="00AD79C0"/>
    <w:rsid w:val="00AE000F"/>
    <w:rsid w:val="00AE05F1"/>
    <w:rsid w:val="00AE5940"/>
    <w:rsid w:val="00AE5A54"/>
    <w:rsid w:val="00AF10CD"/>
    <w:rsid w:val="00AF344F"/>
    <w:rsid w:val="00AF5B77"/>
    <w:rsid w:val="00AF7841"/>
    <w:rsid w:val="00B00958"/>
    <w:rsid w:val="00B11AE5"/>
    <w:rsid w:val="00B13E97"/>
    <w:rsid w:val="00B23CF2"/>
    <w:rsid w:val="00B25830"/>
    <w:rsid w:val="00B25FB9"/>
    <w:rsid w:val="00B26C0B"/>
    <w:rsid w:val="00B36BEB"/>
    <w:rsid w:val="00B409D6"/>
    <w:rsid w:val="00B43956"/>
    <w:rsid w:val="00B46C34"/>
    <w:rsid w:val="00B539CE"/>
    <w:rsid w:val="00B53AC3"/>
    <w:rsid w:val="00B546D8"/>
    <w:rsid w:val="00B6500B"/>
    <w:rsid w:val="00B7054C"/>
    <w:rsid w:val="00B730D8"/>
    <w:rsid w:val="00B7394A"/>
    <w:rsid w:val="00B77F15"/>
    <w:rsid w:val="00B852E1"/>
    <w:rsid w:val="00B87AD3"/>
    <w:rsid w:val="00B917C5"/>
    <w:rsid w:val="00BA5C25"/>
    <w:rsid w:val="00BC06DC"/>
    <w:rsid w:val="00BC7455"/>
    <w:rsid w:val="00BC7500"/>
    <w:rsid w:val="00BD09F5"/>
    <w:rsid w:val="00BD50D1"/>
    <w:rsid w:val="00BE3E07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391"/>
    <w:rsid w:val="00C05817"/>
    <w:rsid w:val="00C1536F"/>
    <w:rsid w:val="00C1760F"/>
    <w:rsid w:val="00C204E7"/>
    <w:rsid w:val="00C3307B"/>
    <w:rsid w:val="00C34A0A"/>
    <w:rsid w:val="00C35101"/>
    <w:rsid w:val="00C35C90"/>
    <w:rsid w:val="00C4119B"/>
    <w:rsid w:val="00C438F3"/>
    <w:rsid w:val="00C44105"/>
    <w:rsid w:val="00C47937"/>
    <w:rsid w:val="00C50310"/>
    <w:rsid w:val="00C5058F"/>
    <w:rsid w:val="00C54426"/>
    <w:rsid w:val="00C574DC"/>
    <w:rsid w:val="00C64A38"/>
    <w:rsid w:val="00C71413"/>
    <w:rsid w:val="00C71C82"/>
    <w:rsid w:val="00C8715A"/>
    <w:rsid w:val="00C91974"/>
    <w:rsid w:val="00C92AC9"/>
    <w:rsid w:val="00C95001"/>
    <w:rsid w:val="00C95C86"/>
    <w:rsid w:val="00CB1089"/>
    <w:rsid w:val="00CB27B6"/>
    <w:rsid w:val="00CB6EE4"/>
    <w:rsid w:val="00CC50E3"/>
    <w:rsid w:val="00CD224C"/>
    <w:rsid w:val="00CD4886"/>
    <w:rsid w:val="00CD60D0"/>
    <w:rsid w:val="00CE1652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615A"/>
    <w:rsid w:val="00D17563"/>
    <w:rsid w:val="00D20BD5"/>
    <w:rsid w:val="00D23B15"/>
    <w:rsid w:val="00D25BA1"/>
    <w:rsid w:val="00D3387A"/>
    <w:rsid w:val="00D50EB7"/>
    <w:rsid w:val="00D54A85"/>
    <w:rsid w:val="00D56173"/>
    <w:rsid w:val="00D56CA0"/>
    <w:rsid w:val="00D604D7"/>
    <w:rsid w:val="00D605F6"/>
    <w:rsid w:val="00D61B3E"/>
    <w:rsid w:val="00D730D6"/>
    <w:rsid w:val="00D77A29"/>
    <w:rsid w:val="00D84789"/>
    <w:rsid w:val="00D85CF3"/>
    <w:rsid w:val="00D87E77"/>
    <w:rsid w:val="00D93C38"/>
    <w:rsid w:val="00D94100"/>
    <w:rsid w:val="00D94B36"/>
    <w:rsid w:val="00DA0262"/>
    <w:rsid w:val="00DA6A81"/>
    <w:rsid w:val="00DB0AFA"/>
    <w:rsid w:val="00DB2B8F"/>
    <w:rsid w:val="00DB5ADF"/>
    <w:rsid w:val="00DC06A1"/>
    <w:rsid w:val="00DC121D"/>
    <w:rsid w:val="00DC44DE"/>
    <w:rsid w:val="00DC73C5"/>
    <w:rsid w:val="00DD2152"/>
    <w:rsid w:val="00DD2983"/>
    <w:rsid w:val="00DD4CC1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03BD5"/>
    <w:rsid w:val="00E1142D"/>
    <w:rsid w:val="00E30C98"/>
    <w:rsid w:val="00E31B1A"/>
    <w:rsid w:val="00E3230A"/>
    <w:rsid w:val="00E435A9"/>
    <w:rsid w:val="00E437CA"/>
    <w:rsid w:val="00E451EE"/>
    <w:rsid w:val="00E45C93"/>
    <w:rsid w:val="00E515E9"/>
    <w:rsid w:val="00E5473C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B148F"/>
    <w:rsid w:val="00EB216E"/>
    <w:rsid w:val="00EC3A62"/>
    <w:rsid w:val="00ED0F1F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EF700C"/>
    <w:rsid w:val="00F01F70"/>
    <w:rsid w:val="00F048D6"/>
    <w:rsid w:val="00F127DE"/>
    <w:rsid w:val="00F14A6D"/>
    <w:rsid w:val="00F20C4E"/>
    <w:rsid w:val="00F20E1E"/>
    <w:rsid w:val="00F25C7C"/>
    <w:rsid w:val="00F379CC"/>
    <w:rsid w:val="00F4504B"/>
    <w:rsid w:val="00F522DA"/>
    <w:rsid w:val="00F556C8"/>
    <w:rsid w:val="00F57B2D"/>
    <w:rsid w:val="00F57B40"/>
    <w:rsid w:val="00F60707"/>
    <w:rsid w:val="00F60B9F"/>
    <w:rsid w:val="00F63848"/>
    <w:rsid w:val="00F6724C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830"/>
    <w:rsid w:val="00FA4625"/>
    <w:rsid w:val="00FB3393"/>
    <w:rsid w:val="00FB4445"/>
    <w:rsid w:val="00FB6326"/>
    <w:rsid w:val="00FC090C"/>
    <w:rsid w:val="00FC4319"/>
    <w:rsid w:val="00FC4D01"/>
    <w:rsid w:val="00FC5EA3"/>
    <w:rsid w:val="00FD1D00"/>
    <w:rsid w:val="00FD1D8D"/>
    <w:rsid w:val="00FD558E"/>
    <w:rsid w:val="00FE1A43"/>
    <w:rsid w:val="00FE1CBB"/>
    <w:rsid w:val="00FE3879"/>
    <w:rsid w:val="00FE6868"/>
    <w:rsid w:val="00FF2F68"/>
    <w:rsid w:val="00FF36EA"/>
    <w:rsid w:val="00FF4D07"/>
    <w:rsid w:val="024213F2"/>
    <w:rsid w:val="025C665F"/>
    <w:rsid w:val="03097928"/>
    <w:rsid w:val="03F754F6"/>
    <w:rsid w:val="058E3C0E"/>
    <w:rsid w:val="05CD2AA1"/>
    <w:rsid w:val="06AD58D9"/>
    <w:rsid w:val="07363C42"/>
    <w:rsid w:val="09256407"/>
    <w:rsid w:val="0AB65E47"/>
    <w:rsid w:val="0C4C3EA9"/>
    <w:rsid w:val="0CE416C3"/>
    <w:rsid w:val="0DBD0C26"/>
    <w:rsid w:val="0E131A5D"/>
    <w:rsid w:val="0EDD6174"/>
    <w:rsid w:val="0F141A34"/>
    <w:rsid w:val="0FA147E6"/>
    <w:rsid w:val="0FAB2463"/>
    <w:rsid w:val="102929E6"/>
    <w:rsid w:val="103B1C35"/>
    <w:rsid w:val="10907E55"/>
    <w:rsid w:val="10B13964"/>
    <w:rsid w:val="116C16D0"/>
    <w:rsid w:val="120404AB"/>
    <w:rsid w:val="12B602DA"/>
    <w:rsid w:val="12E110C3"/>
    <w:rsid w:val="12FC4033"/>
    <w:rsid w:val="150E747F"/>
    <w:rsid w:val="16993213"/>
    <w:rsid w:val="17631995"/>
    <w:rsid w:val="17894E3C"/>
    <w:rsid w:val="18926F19"/>
    <w:rsid w:val="192D0557"/>
    <w:rsid w:val="197F72B5"/>
    <w:rsid w:val="19B01141"/>
    <w:rsid w:val="1A4F1C95"/>
    <w:rsid w:val="1B3D745E"/>
    <w:rsid w:val="1B7E2A5C"/>
    <w:rsid w:val="1B893F68"/>
    <w:rsid w:val="1BAE5531"/>
    <w:rsid w:val="1BC054CD"/>
    <w:rsid w:val="1BCD2500"/>
    <w:rsid w:val="1C9A5BF4"/>
    <w:rsid w:val="1CD03199"/>
    <w:rsid w:val="1D8901CD"/>
    <w:rsid w:val="1EBE4B96"/>
    <w:rsid w:val="1EF82F71"/>
    <w:rsid w:val="1F113F41"/>
    <w:rsid w:val="237B6668"/>
    <w:rsid w:val="2391557C"/>
    <w:rsid w:val="23EA1CA1"/>
    <w:rsid w:val="264B55E6"/>
    <w:rsid w:val="28966AC8"/>
    <w:rsid w:val="2A6575C4"/>
    <w:rsid w:val="2D6A6239"/>
    <w:rsid w:val="2FAF3259"/>
    <w:rsid w:val="30054BB7"/>
    <w:rsid w:val="312E596A"/>
    <w:rsid w:val="319E12F8"/>
    <w:rsid w:val="346757E7"/>
    <w:rsid w:val="34E4207E"/>
    <w:rsid w:val="36105B1D"/>
    <w:rsid w:val="373941F0"/>
    <w:rsid w:val="37C9120A"/>
    <w:rsid w:val="38AE2017"/>
    <w:rsid w:val="391D0C75"/>
    <w:rsid w:val="39D606B8"/>
    <w:rsid w:val="3A220501"/>
    <w:rsid w:val="3A452BAC"/>
    <w:rsid w:val="3B3C39F9"/>
    <w:rsid w:val="3B6E796C"/>
    <w:rsid w:val="3BA50630"/>
    <w:rsid w:val="3C4C6241"/>
    <w:rsid w:val="3C9F025B"/>
    <w:rsid w:val="3D054692"/>
    <w:rsid w:val="3D055C87"/>
    <w:rsid w:val="3D5657D4"/>
    <w:rsid w:val="3F2B2743"/>
    <w:rsid w:val="3F3323D0"/>
    <w:rsid w:val="3FDB4ADB"/>
    <w:rsid w:val="41E65028"/>
    <w:rsid w:val="43332B1D"/>
    <w:rsid w:val="43535240"/>
    <w:rsid w:val="436A50CA"/>
    <w:rsid w:val="43BD5B93"/>
    <w:rsid w:val="45F57D41"/>
    <w:rsid w:val="47193F3E"/>
    <w:rsid w:val="48A60B1C"/>
    <w:rsid w:val="48B74E00"/>
    <w:rsid w:val="48C5217A"/>
    <w:rsid w:val="48EB75F4"/>
    <w:rsid w:val="490C7315"/>
    <w:rsid w:val="492923D6"/>
    <w:rsid w:val="498B2F2C"/>
    <w:rsid w:val="4A113566"/>
    <w:rsid w:val="4C15699F"/>
    <w:rsid w:val="4C177113"/>
    <w:rsid w:val="4C4A5008"/>
    <w:rsid w:val="4D072EF9"/>
    <w:rsid w:val="4D387556"/>
    <w:rsid w:val="4D846D1D"/>
    <w:rsid w:val="4E24619C"/>
    <w:rsid w:val="4EEA2AD2"/>
    <w:rsid w:val="50166ABD"/>
    <w:rsid w:val="50266AC3"/>
    <w:rsid w:val="514D17F9"/>
    <w:rsid w:val="51D02323"/>
    <w:rsid w:val="51DD247A"/>
    <w:rsid w:val="51E95EA3"/>
    <w:rsid w:val="52462E4A"/>
    <w:rsid w:val="529353B1"/>
    <w:rsid w:val="52EE486E"/>
    <w:rsid w:val="536410A5"/>
    <w:rsid w:val="54103297"/>
    <w:rsid w:val="54B170B0"/>
    <w:rsid w:val="55324D0E"/>
    <w:rsid w:val="564807DD"/>
    <w:rsid w:val="56B00C2D"/>
    <w:rsid w:val="57393A5A"/>
    <w:rsid w:val="573E7E5F"/>
    <w:rsid w:val="577029AE"/>
    <w:rsid w:val="582D55DB"/>
    <w:rsid w:val="586236D9"/>
    <w:rsid w:val="58E01034"/>
    <w:rsid w:val="59013B0C"/>
    <w:rsid w:val="592D60AA"/>
    <w:rsid w:val="594522D8"/>
    <w:rsid w:val="59BE56E8"/>
    <w:rsid w:val="5B1E3119"/>
    <w:rsid w:val="5B221573"/>
    <w:rsid w:val="5B3475AF"/>
    <w:rsid w:val="5BBC2D8B"/>
    <w:rsid w:val="5BC321D1"/>
    <w:rsid w:val="5BE25467"/>
    <w:rsid w:val="5D2A7ED4"/>
    <w:rsid w:val="5D8C2EB9"/>
    <w:rsid w:val="5E285BB9"/>
    <w:rsid w:val="5F9A2CED"/>
    <w:rsid w:val="5FD90D2B"/>
    <w:rsid w:val="601566B0"/>
    <w:rsid w:val="60874625"/>
    <w:rsid w:val="609E031F"/>
    <w:rsid w:val="60C145E4"/>
    <w:rsid w:val="631C54EE"/>
    <w:rsid w:val="64E05E2C"/>
    <w:rsid w:val="66C94F6C"/>
    <w:rsid w:val="67321AD9"/>
    <w:rsid w:val="67362B94"/>
    <w:rsid w:val="679E0E5E"/>
    <w:rsid w:val="6802792E"/>
    <w:rsid w:val="68356714"/>
    <w:rsid w:val="684023BB"/>
    <w:rsid w:val="697A6407"/>
    <w:rsid w:val="69822E81"/>
    <w:rsid w:val="6A692787"/>
    <w:rsid w:val="6AFD03D4"/>
    <w:rsid w:val="6C757A27"/>
    <w:rsid w:val="6D7B3054"/>
    <w:rsid w:val="6DDC2342"/>
    <w:rsid w:val="6ECE0FFF"/>
    <w:rsid w:val="6F936837"/>
    <w:rsid w:val="70D20018"/>
    <w:rsid w:val="70E24C2A"/>
    <w:rsid w:val="70F32E08"/>
    <w:rsid w:val="71166122"/>
    <w:rsid w:val="72436F48"/>
    <w:rsid w:val="73B8638F"/>
    <w:rsid w:val="751E7F37"/>
    <w:rsid w:val="77626D0F"/>
    <w:rsid w:val="77C87E7C"/>
    <w:rsid w:val="78DA6689"/>
    <w:rsid w:val="79004B1D"/>
    <w:rsid w:val="79335DA0"/>
    <w:rsid w:val="793A3493"/>
    <w:rsid w:val="79691857"/>
    <w:rsid w:val="798C366C"/>
    <w:rsid w:val="7A2F2EC1"/>
    <w:rsid w:val="7ABC3AC9"/>
    <w:rsid w:val="7AC83FB5"/>
    <w:rsid w:val="7D660B03"/>
    <w:rsid w:val="7D713BD5"/>
    <w:rsid w:val="7E0326D3"/>
    <w:rsid w:val="7E2A31A8"/>
    <w:rsid w:val="7E623E53"/>
    <w:rsid w:val="7EA81882"/>
    <w:rsid w:val="7EDB5123"/>
    <w:rsid w:val="7F4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left="640" w:left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360" w:lineRule="auto"/>
      <w:ind w:firstLine="640" w:firstLineChars="200"/>
      <w:outlineLvl w:val="0"/>
    </w:pPr>
    <w:rPr>
      <w:rFonts w:ascii="微软雅黑" w:hAnsi="微软雅黑" w:eastAsia="宋体" w:cs="微软雅黑"/>
      <w:b/>
      <w:color w:val="000000"/>
      <w:sz w:val="28"/>
      <w:szCs w:val="2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6"/>
    <w:autoRedefine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8</Pages>
  <Words>469</Words>
  <Characters>2676</Characters>
  <Lines>22</Lines>
  <Paragraphs>6</Paragraphs>
  <TotalTime>19</TotalTime>
  <ScaleCrop>false</ScaleCrop>
  <LinksUpToDate>false</LinksUpToDate>
  <CharactersWithSpaces>3139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2023-12-13T09:26:00Z</dcterms:created>
  <dc:creator>张丽勇</dc:creator>
  <cp:lastModifiedBy>陈扬</cp:lastModifiedBy>
  <cp:lastPrinted>2017-10-31T09:18:00Z</cp:lastPrinted>
  <dcterms:modified xsi:type="dcterms:W3CDTF">2023-12-26T02:40:55Z</dcterms:modified>
  <dc:title>广西工商职业技术学院工信系“飞扬的青春”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973D6D9467634FC8ADBEF02E78585136_13</vt:lpwstr>
  </property>
</Properties>
</file>