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jc w:val="center"/>
        <w:rPr>
          <w:sz w:val="44"/>
          <w:szCs w:val="44"/>
        </w:rPr>
      </w:pPr>
      <w:r>
        <w:rPr>
          <w:rStyle w:val="5"/>
          <w:rFonts w:hint="default" w:ascii="Times New Roman" w:hAnsi="Times New Roman" w:eastAsia="宋体" w:cs="Times New Roman"/>
          <w:sz w:val="44"/>
          <w:szCs w:val="44"/>
        </w:rPr>
        <w:t>2023</w:t>
      </w:r>
      <w:r>
        <w:rPr>
          <w:rStyle w:val="5"/>
          <w:rFonts w:hint="eastAsia" w:ascii="宋体" w:hAnsi="宋体" w:eastAsia="宋体" w:cs="宋体"/>
          <w:sz w:val="44"/>
          <w:szCs w:val="44"/>
        </w:rPr>
        <w:t>年产品艺术设计赛项方案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</w:pPr>
      <w:r>
        <w:rPr>
          <w:rStyle w:val="5"/>
          <w:rFonts w:hint="eastAsia" w:ascii="宋体" w:hAnsi="宋体" w:eastAsia="宋体" w:cs="宋体"/>
          <w:sz w:val="28"/>
          <w:szCs w:val="28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</w:pPr>
      <w:r>
        <w:rPr>
          <w:rStyle w:val="5"/>
          <w:rFonts w:hint="eastAsia" w:ascii="宋体" w:hAnsi="宋体" w:eastAsia="宋体" w:cs="宋体"/>
          <w:sz w:val="28"/>
          <w:szCs w:val="28"/>
        </w:rPr>
        <w:t>一、竞赛项目名称：</w:t>
      </w:r>
      <w:r>
        <w:rPr>
          <w:rFonts w:ascii="仿宋" w:hAnsi="仿宋" w:eastAsia="仿宋" w:cs="仿宋"/>
          <w:sz w:val="30"/>
          <w:szCs w:val="30"/>
        </w:rPr>
        <w:t>产品艺术设计</w:t>
      </w:r>
      <w:r>
        <w:rPr>
          <w:rFonts w:hint="eastAsia" w:ascii="仿宋" w:hAnsi="仿宋" w:eastAsia="仿宋" w:cs="仿宋"/>
          <w:sz w:val="30"/>
          <w:szCs w:val="30"/>
        </w:rPr>
        <w:t>赛项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</w:pPr>
      <w:r>
        <w:rPr>
          <w:rStyle w:val="5"/>
          <w:rFonts w:hint="eastAsia" w:ascii="宋体" w:hAnsi="宋体" w:eastAsia="宋体" w:cs="宋体"/>
          <w:sz w:val="28"/>
          <w:szCs w:val="28"/>
        </w:rPr>
        <w:t>二、参赛对象：</w:t>
      </w:r>
      <w:r>
        <w:rPr>
          <w:rFonts w:hint="eastAsia" w:ascii="仿宋" w:hAnsi="仿宋" w:eastAsia="仿宋" w:cs="仿宋"/>
          <w:sz w:val="30"/>
          <w:szCs w:val="30"/>
        </w:rPr>
        <w:t>全院2022级在籍在校全日制学生。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</w:pPr>
      <w:r>
        <w:rPr>
          <w:rStyle w:val="5"/>
          <w:rFonts w:hint="eastAsia" w:ascii="宋体" w:hAnsi="宋体" w:eastAsia="宋体" w:cs="宋体"/>
          <w:sz w:val="28"/>
          <w:szCs w:val="28"/>
        </w:rPr>
        <w:t>三、竞赛方式与内容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</w:pPr>
      <w:r>
        <w:rPr>
          <w:rFonts w:hint="eastAsia" w:ascii="仿宋" w:hAnsi="仿宋" w:eastAsia="仿宋" w:cs="仿宋"/>
          <w:sz w:val="30"/>
          <w:szCs w:val="30"/>
        </w:rPr>
        <w:t>（一）竞赛方式：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</w:pPr>
      <w:r>
        <w:rPr>
          <w:rFonts w:hint="eastAsia" w:ascii="仿宋" w:hAnsi="仿宋" w:eastAsia="仿宋" w:cs="仿宋"/>
          <w:sz w:val="30"/>
          <w:szCs w:val="30"/>
        </w:rPr>
        <w:t>设计手绘概念图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</w:pPr>
      <w:r>
        <w:rPr>
          <w:rFonts w:hint="eastAsia" w:ascii="仿宋" w:hAnsi="仿宋" w:eastAsia="仿宋" w:cs="仿宋"/>
          <w:sz w:val="30"/>
          <w:szCs w:val="30"/>
        </w:rPr>
        <w:t>（二）竞赛内容：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</w:pPr>
      <w:r>
        <w:rPr>
          <w:rFonts w:hint="eastAsia" w:ascii="仿宋" w:hAnsi="仿宋" w:eastAsia="仿宋" w:cs="仿宋"/>
          <w:sz w:val="30"/>
          <w:szCs w:val="30"/>
        </w:rPr>
        <w:t>参赛选手根据任务书要求从造型美观、色彩搭配和谐、创意性、可实现性、用户体验感、适应性、市场竞争力、工程可行性等综合进行分析，设计手绘概念图一幅，包括产品正面精细效果图、产品主体的多视角（不少于3个）及设计说明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</w:pPr>
      <w:r>
        <w:rPr>
          <w:rFonts w:hint="eastAsia" w:ascii="仿宋" w:hAnsi="仿宋" w:eastAsia="仿宋" w:cs="仿宋"/>
          <w:sz w:val="30"/>
          <w:szCs w:val="30"/>
        </w:rPr>
        <w:t>（三）竞赛使用工具：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600" w:right="0" w:firstLine="0"/>
      </w:pPr>
      <w:r>
        <w:rPr>
          <w:rFonts w:hint="eastAsia" w:ascii="仿宋" w:hAnsi="仿宋" w:eastAsia="仿宋" w:cs="仿宋"/>
          <w:sz w:val="30"/>
          <w:szCs w:val="30"/>
        </w:rPr>
        <w:t>纸张尺寸：4开。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600" w:right="0" w:firstLine="0"/>
      </w:pPr>
      <w:r>
        <w:rPr>
          <w:rFonts w:hint="eastAsia" w:ascii="仿宋" w:hAnsi="仿宋" w:eastAsia="仿宋" w:cs="仿宋"/>
          <w:sz w:val="30"/>
          <w:szCs w:val="30"/>
        </w:rPr>
        <w:t>工具：铅笔、橡皮、针管笔、马克笔、尺子、圆规等相关工具。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</w:pPr>
      <w:r>
        <w:rPr>
          <w:rFonts w:hint="eastAsia" w:ascii="仿宋" w:hAnsi="仿宋" w:eastAsia="仿宋" w:cs="仿宋"/>
          <w:sz w:val="30"/>
          <w:szCs w:val="30"/>
        </w:rPr>
        <w:t>（四）竞赛时长：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</w:pPr>
      <w:r>
        <w:rPr>
          <w:rFonts w:hint="eastAsia" w:ascii="仿宋" w:hAnsi="仿宋" w:eastAsia="仿宋" w:cs="仿宋"/>
          <w:sz w:val="30"/>
          <w:szCs w:val="30"/>
        </w:rPr>
        <w:t>考试时间180分钟。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55"/>
      </w:pPr>
      <w:r>
        <w:rPr>
          <w:rStyle w:val="5"/>
          <w:rFonts w:hint="eastAsia" w:ascii="宋体" w:hAnsi="宋体" w:eastAsia="宋体" w:cs="宋体"/>
          <w:sz w:val="28"/>
          <w:szCs w:val="28"/>
        </w:rPr>
        <w:t>四、竞赛规则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</w:pPr>
      <w:r>
        <w:rPr>
          <w:rFonts w:hint="eastAsia" w:ascii="仿宋" w:hAnsi="仿宋" w:eastAsia="仿宋" w:cs="仿宋"/>
          <w:sz w:val="30"/>
          <w:szCs w:val="30"/>
        </w:rPr>
        <w:t>根据提供的任务书，完成设计手绘概念图一幅。由裁判员改卷后评出成绩。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55"/>
      </w:pPr>
      <w:r>
        <w:rPr>
          <w:rStyle w:val="5"/>
          <w:rFonts w:hint="eastAsia" w:ascii="宋体" w:hAnsi="宋体" w:eastAsia="宋体" w:cs="宋体"/>
          <w:sz w:val="28"/>
          <w:szCs w:val="28"/>
        </w:rPr>
        <w:t>五、竞赛场地与设备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</w:pPr>
      <w:r>
        <w:rPr>
          <w:rFonts w:hint="eastAsia" w:ascii="仿宋" w:hAnsi="仿宋" w:eastAsia="仿宋" w:cs="仿宋"/>
          <w:sz w:val="30"/>
          <w:szCs w:val="30"/>
        </w:rPr>
        <w:t>（一）竞赛场地：画室，具体地点以通知为准。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55"/>
      </w:pPr>
      <w:r>
        <w:rPr>
          <w:rStyle w:val="5"/>
          <w:rFonts w:hint="eastAsia" w:ascii="宋体" w:hAnsi="宋体" w:eastAsia="宋体" w:cs="宋体"/>
          <w:sz w:val="28"/>
          <w:szCs w:val="28"/>
        </w:rPr>
        <w:t>六、评分办法与标准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150" w:afterAutospacing="0" w:line="555" w:lineRule="atLeast"/>
        <w:ind w:left="0" w:right="0"/>
        <w:jc w:val="center"/>
      </w:pPr>
      <w:r>
        <w:rPr>
          <w:rStyle w:val="5"/>
          <w:rFonts w:ascii="仿宋_GB2312" w:eastAsia="仿宋_GB2312" w:cs="仿宋_GB2312"/>
          <w:sz w:val="28"/>
          <w:szCs w:val="28"/>
        </w:rPr>
        <w:t> </w:t>
      </w:r>
      <w:r>
        <w:rPr>
          <w:rStyle w:val="5"/>
          <w:rFonts w:hint="default" w:ascii="仿宋_GB2312" w:eastAsia="仿宋_GB2312" w:cs="仿宋_GB2312"/>
          <w:sz w:val="28"/>
          <w:szCs w:val="28"/>
        </w:rPr>
        <w:t>“产品艺术设计”竞赛任务评分细则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3"/>
        <w:gridCol w:w="982"/>
        <w:gridCol w:w="720"/>
        <w:gridCol w:w="5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7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项目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分值</w:t>
            </w:r>
          </w:p>
        </w:tc>
        <w:tc>
          <w:tcPr>
            <w:tcW w:w="6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评分点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7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效果图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符合设计要求：二维效果图应符合设计要求，展示出概念草图的设计理念和特点，画面和谐、布局合理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效果图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造型线条：造型美观、线条流畅，在创意草图的基础上，生动、准确地表现出产品的整体造型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效果图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色彩运用：色彩搭配协调、风格统一，产品表现更具吸引力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效果图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比例关系：注意产品各部分之间的比例关系，透视准确，保证整体比例协调的效果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效果图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细节设计：应考虑到产品的细节设计，体现出参赛选手对产品细节的把控能力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效果图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创新性：概念草图应具有创造性和创新性，能够体现新颖的思维和独特的设计理念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效果图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可实现性：概念草图的设计应当具有可实现性，不仅能够通过三维建模和渲染实现，还要考虑到工艺可行性和制造难度等因素。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效果图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用户体验：参赛选手应当考虑用户的使用需求和体验，概念草图应当具有符合人体工学原理的设计，能够为用户带来良好的使用体验。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效果图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适应性和市场竞争力：概念草图的设计应当适应市场需求和消费者偏好，同时考虑到同类产品的竞争性和差异化优势。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设计说明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概念草图的设计说明应当清晰明了，包括设计理念、技术实现、市场分析等内容，能够完整地表达设计思路和意图。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Style w:val="5"/>
          <w:rFonts w:hint="default" w:ascii="仿宋_GB2312" w:eastAsia="仿宋_GB2312" w:cs="仿宋_GB2312"/>
          <w:sz w:val="28"/>
          <w:szCs w:val="28"/>
        </w:rPr>
        <w:t>总分计算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/>
      </w:pPr>
      <w:r>
        <w:rPr>
          <w:rFonts w:hint="default" w:ascii="仿宋_GB2312" w:eastAsia="仿宋_GB2312" w:cs="仿宋_GB2312"/>
          <w:sz w:val="24"/>
          <w:szCs w:val="24"/>
        </w:rPr>
        <w:t>按照10个评分点，采用扣分法，累加10块分数，得到总分，综合考虑评委的分数意见，得到每小组最终分数。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MzUzZmU0NTdmYTcxZTFmM2QyMjBkZTAxNDc3YWMifQ=="/>
  </w:docVars>
  <w:rsids>
    <w:rsidRoot w:val="36CF00B2"/>
    <w:rsid w:val="36C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2023-12-25T03:03:00Z</dcterms:created>
  <dc:creator>CHENPENG8002</dc:creator>
  <cp:lastModifiedBy>CHENPENG8002</cp:lastModifiedBy>
  <dcterms:modified xsi:type="dcterms:W3CDTF">2023-12-25T03:05:53Z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FD5D29A9463244AFB443AAE30260399C_11</vt:lpwstr>
  </property>
</Properties>
</file>