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560" w:lineRule="atLeast"/>
        <w:jc w:val="left"/>
        <w:rPr>
          <w:rFonts w:ascii="黑体" w:hAnsi="黑体" w:eastAsia="黑体" w:cs="宋体"/>
          <w:kern w:val="0"/>
          <w:sz w:val="24"/>
          <w:szCs w:val="24"/>
        </w:rPr>
      </w:pPr>
      <w:r>
        <w:rPr>
          <w:rFonts w:ascii="黑体" w:hAnsi="黑体" w:eastAsia="黑体" w:cs="宋体"/>
          <w:kern w:val="0"/>
          <w:sz w:val="32"/>
          <w:szCs w:val="32"/>
        </w:rPr>
        <w:t>附件</w:t>
      </w:r>
    </w:p>
    <w:p>
      <w:pPr>
        <w:widowControl/>
        <w:shd w:val="clear" w:color="auto" w:fill="FFFFFF"/>
        <w:spacing w:before="100" w:beforeAutospacing="1" w:after="100" w:afterAutospacing="1" w:line="64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 xml:space="preserve">广西工商职业技术学院2023年第二批招聘聘用人员业务能力考核安排表 </w:t>
      </w:r>
    </w:p>
    <w:tbl>
      <w:tblPr>
        <w:tblStyle w:val="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09"/>
        <w:gridCol w:w="992"/>
        <w:gridCol w:w="425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09" w:type="dxa"/>
            <w:vAlign w:val="center"/>
          </w:tcPr>
          <w:p>
            <w:pPr>
              <w:jc w:val="center"/>
              <w:rPr>
                <w:rFonts w:ascii="黑体" w:hAnsi="黑体" w:eastAsia="黑体"/>
                <w:sz w:val="24"/>
                <w:szCs w:val="24"/>
              </w:rPr>
            </w:pPr>
            <w:r>
              <w:rPr>
                <w:rFonts w:ascii="黑体" w:hAnsi="黑体" w:eastAsia="黑体"/>
                <w:sz w:val="24"/>
                <w:szCs w:val="24"/>
              </w:rPr>
              <w:t>岗位名称</w:t>
            </w:r>
          </w:p>
        </w:tc>
        <w:tc>
          <w:tcPr>
            <w:tcW w:w="709" w:type="dxa"/>
            <w:vAlign w:val="center"/>
          </w:tcPr>
          <w:p>
            <w:pPr>
              <w:jc w:val="center"/>
              <w:rPr>
                <w:rFonts w:ascii="黑体" w:hAnsi="黑体" w:eastAsia="黑体"/>
                <w:sz w:val="24"/>
                <w:szCs w:val="24"/>
              </w:rPr>
            </w:pPr>
            <w:r>
              <w:rPr>
                <w:rFonts w:ascii="黑体" w:hAnsi="黑体" w:eastAsia="黑体"/>
                <w:sz w:val="24"/>
                <w:szCs w:val="24"/>
              </w:rPr>
              <w:t>招聘人数</w:t>
            </w:r>
          </w:p>
        </w:tc>
        <w:tc>
          <w:tcPr>
            <w:tcW w:w="992" w:type="dxa"/>
            <w:vAlign w:val="center"/>
          </w:tcPr>
          <w:p>
            <w:pPr>
              <w:jc w:val="center"/>
              <w:rPr>
                <w:rFonts w:ascii="黑体" w:hAnsi="黑体" w:eastAsia="黑体"/>
                <w:sz w:val="24"/>
                <w:szCs w:val="24"/>
              </w:rPr>
            </w:pPr>
            <w:r>
              <w:rPr>
                <w:rFonts w:ascii="黑体" w:hAnsi="黑体" w:eastAsia="黑体"/>
                <w:sz w:val="24"/>
                <w:szCs w:val="24"/>
              </w:rPr>
              <w:t>已缴考试费人数</w:t>
            </w:r>
          </w:p>
        </w:tc>
        <w:tc>
          <w:tcPr>
            <w:tcW w:w="4253" w:type="dxa"/>
            <w:vAlign w:val="center"/>
          </w:tcPr>
          <w:p>
            <w:pPr>
              <w:jc w:val="center"/>
              <w:rPr>
                <w:rFonts w:ascii="黑体" w:hAnsi="黑体" w:eastAsia="黑体"/>
                <w:sz w:val="24"/>
                <w:szCs w:val="24"/>
              </w:rPr>
            </w:pPr>
            <w:r>
              <w:rPr>
                <w:rFonts w:ascii="黑体" w:hAnsi="黑体" w:eastAsia="黑体"/>
                <w:sz w:val="24"/>
                <w:szCs w:val="24"/>
              </w:rPr>
              <w:t>已缴考试费人员名单</w:t>
            </w:r>
          </w:p>
        </w:tc>
        <w:tc>
          <w:tcPr>
            <w:tcW w:w="1417" w:type="dxa"/>
            <w:vAlign w:val="center"/>
          </w:tcPr>
          <w:p>
            <w:pPr>
              <w:jc w:val="center"/>
              <w:rPr>
                <w:rFonts w:hint="eastAsia" w:ascii="黑体" w:hAnsi="黑体" w:eastAsia="黑体"/>
                <w:sz w:val="24"/>
                <w:szCs w:val="24"/>
              </w:rPr>
            </w:pPr>
            <w:r>
              <w:rPr>
                <w:rFonts w:ascii="黑体" w:hAnsi="黑体" w:eastAsia="黑体"/>
                <w:sz w:val="24"/>
                <w:szCs w:val="24"/>
              </w:rPr>
              <w:t>考核方式</w:t>
            </w:r>
          </w:p>
          <w:p>
            <w:pPr>
              <w:jc w:val="center"/>
              <w:rPr>
                <w:rFonts w:ascii="黑体" w:hAnsi="黑体" w:eastAsia="黑体"/>
                <w:sz w:val="24"/>
                <w:szCs w:val="24"/>
              </w:rPr>
            </w:pPr>
            <w:r>
              <w:rPr>
                <w:rFonts w:ascii="黑体" w:hAnsi="黑体" w:eastAsia="黑体"/>
                <w:sz w:val="24"/>
                <w:szCs w:val="24"/>
              </w:rPr>
              <w:t>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jc w:val="center"/>
              <w:rPr>
                <w:rFonts w:ascii="仿宋" w:hAnsi="仿宋" w:eastAsia="仿宋"/>
                <w:sz w:val="24"/>
                <w:szCs w:val="24"/>
              </w:rPr>
            </w:pPr>
            <w:r>
              <w:rPr>
                <w:rFonts w:ascii="仿宋" w:hAnsi="仿宋" w:eastAsia="仿宋"/>
                <w:sz w:val="24"/>
                <w:szCs w:val="24"/>
              </w:rPr>
              <w:t>行政管理人员</w:t>
            </w:r>
            <w:r>
              <w:rPr>
                <w:rFonts w:hint="eastAsia" w:ascii="仿宋" w:hAnsi="仿宋" w:eastAsia="仿宋"/>
                <w:sz w:val="24"/>
                <w:szCs w:val="24"/>
              </w:rPr>
              <w:t>1</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34</w:t>
            </w:r>
          </w:p>
        </w:tc>
        <w:tc>
          <w:tcPr>
            <w:tcW w:w="4253" w:type="dxa"/>
            <w:vAlign w:val="center"/>
          </w:tcPr>
          <w:p>
            <w:pPr>
              <w:rPr>
                <w:rFonts w:ascii="仿宋" w:hAnsi="仿宋" w:eastAsia="仿宋"/>
                <w:sz w:val="24"/>
                <w:szCs w:val="24"/>
              </w:rPr>
            </w:pPr>
            <w:r>
              <w:rPr>
                <w:rFonts w:hint="eastAsia" w:ascii="仿宋" w:hAnsi="仿宋" w:eastAsia="仿宋"/>
                <w:sz w:val="24"/>
                <w:szCs w:val="24"/>
              </w:rPr>
              <w:t>岑育璇 陈锦涛 郭语 何朝旭 何艳萍 黄娜 黄瑞琛 黄诗晴 黄思学 黄韦伟 黎艳 李庆源 李晓洁 李彦桦 林笑竹 零惠 刘嘉芝 刘袁昶 罗幸 潘丽桦 沈陆媛 施蔼峰 滕显力 王晶晶 王桢 韦碧银 吴静轩 吴俊玲 谢心怡 杨微格 叶玉婷 赵珈 周江慧 朱金燕</w:t>
            </w:r>
          </w:p>
        </w:tc>
        <w:tc>
          <w:tcPr>
            <w:tcW w:w="1417" w:type="dxa"/>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10月14日第一次面试，</w:t>
            </w:r>
          </w:p>
          <w:p>
            <w:pPr>
              <w:jc w:val="center"/>
              <w:rPr>
                <w:rFonts w:ascii="仿宋" w:hAnsi="仿宋" w:eastAsia="仿宋"/>
                <w:sz w:val="24"/>
                <w:szCs w:val="24"/>
              </w:rPr>
            </w:pPr>
            <w:r>
              <w:rPr>
                <w:rFonts w:hint="eastAsia" w:ascii="仿宋" w:hAnsi="仿宋" w:eastAsia="仿宋" w:cs="宋体"/>
                <w:kern w:val="0"/>
                <w:sz w:val="24"/>
                <w:szCs w:val="24"/>
              </w:rPr>
              <w:t>10月15日第二次面试（具体名单另行公布）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trPr>
        <w:tc>
          <w:tcPr>
            <w:tcW w:w="1809" w:type="dxa"/>
            <w:vAlign w:val="center"/>
          </w:tcPr>
          <w:p>
            <w:pPr>
              <w:jc w:val="center"/>
              <w:rPr>
                <w:rFonts w:ascii="仿宋" w:hAnsi="仿宋" w:eastAsia="仿宋"/>
                <w:sz w:val="24"/>
                <w:szCs w:val="24"/>
              </w:rPr>
            </w:pPr>
            <w:r>
              <w:rPr>
                <w:rFonts w:ascii="仿宋" w:hAnsi="仿宋" w:eastAsia="仿宋"/>
                <w:sz w:val="24"/>
                <w:szCs w:val="24"/>
              </w:rPr>
              <w:t>行政管理人员</w:t>
            </w:r>
            <w:r>
              <w:rPr>
                <w:rFonts w:hint="eastAsia" w:ascii="仿宋" w:hAnsi="仿宋" w:eastAsia="仿宋"/>
                <w:sz w:val="24"/>
                <w:szCs w:val="24"/>
              </w:rPr>
              <w:t>2</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22</w:t>
            </w:r>
          </w:p>
        </w:tc>
        <w:tc>
          <w:tcPr>
            <w:tcW w:w="4253" w:type="dxa"/>
            <w:vAlign w:val="center"/>
          </w:tcPr>
          <w:p>
            <w:pPr>
              <w:rPr>
                <w:rFonts w:ascii="仿宋" w:hAnsi="仿宋" w:eastAsia="仿宋"/>
                <w:sz w:val="24"/>
                <w:szCs w:val="24"/>
              </w:rPr>
            </w:pPr>
            <w:r>
              <w:rPr>
                <w:rFonts w:hint="eastAsia" w:ascii="仿宋" w:hAnsi="仿宋" w:eastAsia="仿宋"/>
                <w:sz w:val="24"/>
                <w:szCs w:val="24"/>
              </w:rPr>
              <w:t>段斌 冯光凤 甘利知 黄海燕 黄丽华 黄小珍 李春秋 李芯 李芸 梁艺媛 梁玉娟 刘晴 刘申滢 莫丽萍 宁子锐 潘诗倩 翁守华 吴虹苇 杨雯琪 余东慧 张露婷 钟小林</w:t>
            </w:r>
          </w:p>
        </w:tc>
        <w:tc>
          <w:tcPr>
            <w:tcW w:w="1417" w:type="dxa"/>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10月14日第一次面试，</w:t>
            </w:r>
          </w:p>
          <w:p>
            <w:pPr>
              <w:jc w:val="center"/>
              <w:rPr>
                <w:rFonts w:ascii="仿宋" w:hAnsi="仿宋" w:eastAsia="仿宋"/>
                <w:sz w:val="24"/>
                <w:szCs w:val="24"/>
              </w:rPr>
            </w:pPr>
            <w:r>
              <w:rPr>
                <w:rFonts w:hint="eastAsia" w:ascii="仿宋" w:hAnsi="仿宋" w:eastAsia="仿宋" w:cs="宋体"/>
                <w:kern w:val="0"/>
                <w:sz w:val="24"/>
                <w:szCs w:val="24"/>
              </w:rPr>
              <w:t>10月15日第二次面试（具体名单另行公布）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1809" w:type="dxa"/>
            <w:vAlign w:val="center"/>
          </w:tcPr>
          <w:p>
            <w:pPr>
              <w:jc w:val="center"/>
              <w:rPr>
                <w:rFonts w:ascii="仿宋" w:hAnsi="仿宋" w:eastAsia="仿宋"/>
                <w:sz w:val="24"/>
                <w:szCs w:val="24"/>
              </w:rPr>
            </w:pPr>
            <w:r>
              <w:rPr>
                <w:rFonts w:ascii="仿宋" w:hAnsi="仿宋" w:eastAsia="仿宋"/>
                <w:sz w:val="24"/>
                <w:szCs w:val="24"/>
              </w:rPr>
              <w:t>行政管理人员</w:t>
            </w:r>
            <w:r>
              <w:rPr>
                <w:rFonts w:hint="eastAsia" w:ascii="仿宋" w:hAnsi="仿宋" w:eastAsia="仿宋"/>
                <w:sz w:val="24"/>
                <w:szCs w:val="24"/>
              </w:rPr>
              <w:t>3</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38</w:t>
            </w:r>
          </w:p>
        </w:tc>
        <w:tc>
          <w:tcPr>
            <w:tcW w:w="4253" w:type="dxa"/>
            <w:vAlign w:val="center"/>
          </w:tcPr>
          <w:p>
            <w:pPr>
              <w:rPr>
                <w:rFonts w:ascii="仿宋" w:hAnsi="仿宋" w:eastAsia="仿宋"/>
                <w:sz w:val="24"/>
                <w:szCs w:val="24"/>
              </w:rPr>
            </w:pPr>
            <w:r>
              <w:rPr>
                <w:rFonts w:hint="eastAsia" w:ascii="仿宋" w:hAnsi="仿宋" w:eastAsia="仿宋"/>
                <w:sz w:val="24"/>
                <w:szCs w:val="24"/>
              </w:rPr>
              <w:t>曾琼雯 陈光漩 陈锦娟 邓东咏 邓国燕 樊冰 龚彩红 黄丽娟 黄梅 黄芮 黄舒洁 黄文 黄夏云 黄政桥 黎翠云 李飞军 梁贺杰 梁家富 梁思宁 梁月莹 林文科 刘潘慧 卢嘉瑶 卢苗 潘莉莉 戚起红 苏怡香 孙佳慧 覃师师 谭冰倩 韦翠园 韦佳仪 吴东红 许晴晴 杨容萍 詹锴亘 赵茁善 周月妃</w:t>
            </w:r>
          </w:p>
        </w:tc>
        <w:tc>
          <w:tcPr>
            <w:tcW w:w="1417" w:type="dxa"/>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10月14日第一次面试，</w:t>
            </w:r>
          </w:p>
          <w:p>
            <w:pPr>
              <w:jc w:val="center"/>
              <w:rPr>
                <w:rFonts w:ascii="仿宋" w:hAnsi="仿宋" w:eastAsia="仿宋"/>
                <w:sz w:val="24"/>
                <w:szCs w:val="24"/>
              </w:rPr>
            </w:pPr>
            <w:r>
              <w:rPr>
                <w:rFonts w:hint="eastAsia" w:ascii="仿宋" w:hAnsi="仿宋" w:eastAsia="仿宋" w:cs="宋体"/>
                <w:kern w:val="0"/>
                <w:sz w:val="24"/>
                <w:szCs w:val="24"/>
              </w:rPr>
              <w:t>10月15日第二次面试（具体名单另行公布）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809" w:type="dxa"/>
            <w:vAlign w:val="center"/>
          </w:tcPr>
          <w:p>
            <w:pPr>
              <w:jc w:val="center"/>
              <w:rPr>
                <w:rFonts w:ascii="仿宋" w:hAnsi="仿宋" w:eastAsia="仿宋"/>
                <w:sz w:val="24"/>
                <w:szCs w:val="24"/>
              </w:rPr>
            </w:pPr>
            <w:r>
              <w:rPr>
                <w:rFonts w:ascii="仿宋" w:hAnsi="仿宋" w:eastAsia="仿宋"/>
                <w:sz w:val="24"/>
                <w:szCs w:val="24"/>
              </w:rPr>
              <w:t>行政管理人员</w:t>
            </w:r>
            <w:r>
              <w:rPr>
                <w:rFonts w:hint="eastAsia" w:ascii="仿宋" w:hAnsi="仿宋" w:eastAsia="仿宋"/>
                <w:sz w:val="24"/>
                <w:szCs w:val="24"/>
              </w:rPr>
              <w:t>4</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22</w:t>
            </w:r>
          </w:p>
        </w:tc>
        <w:tc>
          <w:tcPr>
            <w:tcW w:w="4253" w:type="dxa"/>
            <w:vAlign w:val="center"/>
          </w:tcPr>
          <w:p>
            <w:pPr>
              <w:rPr>
                <w:rFonts w:hint="eastAsia" w:ascii="仿宋" w:hAnsi="仿宋" w:eastAsia="仿宋"/>
                <w:sz w:val="24"/>
                <w:szCs w:val="24"/>
              </w:rPr>
            </w:pPr>
            <w:r>
              <w:rPr>
                <w:rFonts w:hint="eastAsia" w:ascii="仿宋" w:hAnsi="仿宋" w:eastAsia="仿宋"/>
                <w:sz w:val="24"/>
                <w:szCs w:val="24"/>
              </w:rPr>
              <w:t>陈修涵 陈宇君 池雨俊 黄敏炎 黄小倩 姜巧荧 蓝宏阳 李懿敏 李勇 李育安 梁健启 林运颖 凌颖 庞思雅 苏秦</w:t>
            </w:r>
          </w:p>
          <w:p>
            <w:pPr>
              <w:rPr>
                <w:rFonts w:ascii="仿宋" w:hAnsi="仿宋" w:eastAsia="仿宋"/>
                <w:sz w:val="24"/>
                <w:szCs w:val="24"/>
              </w:rPr>
            </w:pPr>
            <w:r>
              <w:rPr>
                <w:rFonts w:hint="eastAsia" w:ascii="仿宋" w:hAnsi="仿宋" w:eastAsia="仿宋"/>
                <w:sz w:val="24"/>
                <w:szCs w:val="24"/>
              </w:rPr>
              <w:t>覃英梅 谭鸿钠 吴日华 袁浩竣 袁玲 周天 朱汝倩</w:t>
            </w:r>
          </w:p>
        </w:tc>
        <w:tc>
          <w:tcPr>
            <w:tcW w:w="1417" w:type="dxa"/>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10月14日第一次面试，</w:t>
            </w:r>
          </w:p>
          <w:p>
            <w:pPr>
              <w:jc w:val="center"/>
              <w:rPr>
                <w:rFonts w:ascii="仿宋" w:hAnsi="仿宋" w:eastAsia="仿宋"/>
                <w:sz w:val="24"/>
                <w:szCs w:val="24"/>
              </w:rPr>
            </w:pPr>
            <w:r>
              <w:rPr>
                <w:rFonts w:hint="eastAsia" w:ascii="仿宋" w:hAnsi="仿宋" w:eastAsia="仿宋" w:cs="宋体"/>
                <w:kern w:val="0"/>
                <w:sz w:val="24"/>
                <w:szCs w:val="24"/>
              </w:rPr>
              <w:t>10月15日第二次面试（具体名单另行公布）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jc w:val="center"/>
              <w:rPr>
                <w:rFonts w:ascii="仿宋" w:hAnsi="仿宋" w:eastAsia="仿宋"/>
                <w:sz w:val="24"/>
                <w:szCs w:val="24"/>
              </w:rPr>
            </w:pPr>
            <w:r>
              <w:rPr>
                <w:rFonts w:ascii="仿宋" w:hAnsi="仿宋" w:eastAsia="仿宋"/>
                <w:sz w:val="24"/>
                <w:szCs w:val="24"/>
              </w:rPr>
              <w:t>行政管理人员</w:t>
            </w:r>
            <w:r>
              <w:rPr>
                <w:rFonts w:hint="eastAsia" w:ascii="仿宋" w:hAnsi="仿宋" w:eastAsia="仿宋"/>
                <w:sz w:val="24"/>
                <w:szCs w:val="24"/>
              </w:rPr>
              <w:t>6</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4253" w:type="dxa"/>
            <w:vAlign w:val="center"/>
          </w:tcPr>
          <w:p>
            <w:pPr>
              <w:rPr>
                <w:rFonts w:ascii="仿宋" w:hAnsi="仿宋" w:eastAsia="仿宋"/>
                <w:sz w:val="24"/>
                <w:szCs w:val="24"/>
              </w:rPr>
            </w:pPr>
            <w:r>
              <w:rPr>
                <w:rFonts w:hint="eastAsia" w:ascii="仿宋" w:hAnsi="仿宋" w:eastAsia="仿宋"/>
                <w:sz w:val="24"/>
                <w:szCs w:val="24"/>
              </w:rPr>
              <w:t>苏传龙 韦武成 韦玉</w:t>
            </w:r>
          </w:p>
        </w:tc>
        <w:tc>
          <w:tcPr>
            <w:tcW w:w="1417" w:type="dxa"/>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10月14日体育技能测试，</w:t>
            </w:r>
          </w:p>
          <w:p>
            <w:pPr>
              <w:jc w:val="center"/>
              <w:rPr>
                <w:rFonts w:ascii="仿宋" w:hAnsi="仿宋" w:eastAsia="仿宋"/>
                <w:sz w:val="24"/>
                <w:szCs w:val="24"/>
              </w:rPr>
            </w:pPr>
            <w:r>
              <w:rPr>
                <w:rFonts w:hint="eastAsia" w:ascii="仿宋" w:hAnsi="仿宋" w:eastAsia="仿宋" w:cs="宋体"/>
                <w:kern w:val="0"/>
                <w:sz w:val="24"/>
                <w:szCs w:val="24"/>
              </w:rPr>
              <w:t>10月15日面试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jc w:val="center"/>
              <w:rPr>
                <w:rFonts w:ascii="仿宋" w:hAnsi="仿宋" w:eastAsia="仿宋"/>
                <w:sz w:val="24"/>
                <w:szCs w:val="24"/>
              </w:rPr>
            </w:pPr>
            <w:r>
              <w:rPr>
                <w:rFonts w:ascii="仿宋" w:hAnsi="仿宋" w:eastAsia="仿宋"/>
                <w:sz w:val="24"/>
                <w:szCs w:val="24"/>
              </w:rPr>
              <w:t>辅导员</w:t>
            </w:r>
            <w:r>
              <w:rPr>
                <w:rFonts w:hint="eastAsia" w:ascii="仿宋" w:hAnsi="仿宋" w:eastAsia="仿宋"/>
                <w:sz w:val="24"/>
                <w:szCs w:val="24"/>
              </w:rPr>
              <w:t>1</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4253" w:type="dxa"/>
            <w:vAlign w:val="center"/>
          </w:tcPr>
          <w:p>
            <w:pPr>
              <w:rPr>
                <w:rFonts w:ascii="仿宋" w:hAnsi="仿宋" w:eastAsia="仿宋"/>
                <w:sz w:val="24"/>
                <w:szCs w:val="24"/>
              </w:rPr>
            </w:pPr>
            <w:r>
              <w:rPr>
                <w:rFonts w:hint="eastAsia" w:ascii="仿宋" w:hAnsi="仿宋" w:eastAsia="仿宋"/>
                <w:sz w:val="24"/>
                <w:szCs w:val="24"/>
              </w:rPr>
              <w:t>黄琨 凌展旭 陆汉颖 王东旭</w:t>
            </w:r>
          </w:p>
        </w:tc>
        <w:tc>
          <w:tcPr>
            <w:tcW w:w="1417" w:type="dxa"/>
            <w:vAlign w:val="center"/>
          </w:tcPr>
          <w:p>
            <w:pPr>
              <w:jc w:val="center"/>
              <w:rPr>
                <w:rFonts w:ascii="仿宋" w:hAnsi="仿宋" w:eastAsia="仿宋"/>
                <w:sz w:val="24"/>
                <w:szCs w:val="24"/>
              </w:rPr>
            </w:pPr>
            <w:r>
              <w:rPr>
                <w:rFonts w:hint="eastAsia" w:ascii="仿宋" w:hAnsi="仿宋" w:eastAsia="仿宋" w:cs="宋体"/>
                <w:kern w:val="0"/>
                <w:sz w:val="24"/>
                <w:szCs w:val="24"/>
              </w:rPr>
              <w:t>10月15日面试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jc w:val="center"/>
              <w:rPr>
                <w:rFonts w:ascii="仿宋" w:hAnsi="仿宋" w:eastAsia="仿宋"/>
                <w:sz w:val="24"/>
                <w:szCs w:val="24"/>
              </w:rPr>
            </w:pPr>
            <w:r>
              <w:rPr>
                <w:rFonts w:ascii="仿宋" w:hAnsi="仿宋" w:eastAsia="仿宋"/>
                <w:sz w:val="24"/>
                <w:szCs w:val="24"/>
              </w:rPr>
              <w:t>辅导员</w:t>
            </w:r>
            <w:r>
              <w:rPr>
                <w:rFonts w:hint="eastAsia" w:ascii="仿宋" w:hAnsi="仿宋" w:eastAsia="仿宋"/>
                <w:sz w:val="24"/>
                <w:szCs w:val="24"/>
              </w:rPr>
              <w:t>2</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4253" w:type="dxa"/>
            <w:vAlign w:val="center"/>
          </w:tcPr>
          <w:p>
            <w:pPr>
              <w:rPr>
                <w:rFonts w:ascii="仿宋" w:hAnsi="仿宋" w:eastAsia="仿宋"/>
                <w:sz w:val="24"/>
                <w:szCs w:val="24"/>
              </w:rPr>
            </w:pPr>
            <w:r>
              <w:rPr>
                <w:rFonts w:hint="eastAsia" w:ascii="仿宋" w:hAnsi="仿宋" w:eastAsia="仿宋"/>
                <w:sz w:val="24"/>
                <w:szCs w:val="24"/>
              </w:rPr>
              <w:t>刘华南 韦管英 张得燕</w:t>
            </w:r>
          </w:p>
        </w:tc>
        <w:tc>
          <w:tcPr>
            <w:tcW w:w="1417" w:type="dxa"/>
            <w:vAlign w:val="center"/>
          </w:tcPr>
          <w:p>
            <w:pPr>
              <w:jc w:val="center"/>
              <w:rPr>
                <w:rFonts w:ascii="仿宋" w:hAnsi="仿宋" w:eastAsia="仿宋"/>
                <w:sz w:val="24"/>
                <w:szCs w:val="24"/>
              </w:rPr>
            </w:pPr>
            <w:r>
              <w:rPr>
                <w:rFonts w:hint="eastAsia" w:ascii="仿宋" w:hAnsi="仿宋" w:eastAsia="仿宋" w:cs="宋体"/>
                <w:kern w:val="0"/>
                <w:sz w:val="24"/>
                <w:szCs w:val="24"/>
              </w:rPr>
              <w:t>10月15日面试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jc w:val="center"/>
              <w:rPr>
                <w:rFonts w:ascii="仿宋" w:hAnsi="仿宋" w:eastAsia="仿宋"/>
                <w:sz w:val="24"/>
                <w:szCs w:val="24"/>
              </w:rPr>
            </w:pPr>
            <w:r>
              <w:rPr>
                <w:rFonts w:ascii="仿宋" w:hAnsi="仿宋" w:eastAsia="仿宋"/>
                <w:sz w:val="24"/>
                <w:szCs w:val="24"/>
              </w:rPr>
              <w:t>辅导员</w:t>
            </w:r>
            <w:r>
              <w:rPr>
                <w:rFonts w:hint="eastAsia" w:ascii="仿宋" w:hAnsi="仿宋" w:eastAsia="仿宋"/>
                <w:sz w:val="24"/>
                <w:szCs w:val="24"/>
              </w:rPr>
              <w:t>3</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4253" w:type="dxa"/>
            <w:vAlign w:val="center"/>
          </w:tcPr>
          <w:p>
            <w:pPr>
              <w:rPr>
                <w:rFonts w:ascii="仿宋" w:hAnsi="仿宋" w:eastAsia="仿宋"/>
                <w:sz w:val="24"/>
                <w:szCs w:val="24"/>
              </w:rPr>
            </w:pPr>
            <w:r>
              <w:rPr>
                <w:rFonts w:hint="eastAsia" w:ascii="仿宋" w:hAnsi="仿宋" w:eastAsia="仿宋"/>
                <w:sz w:val="24"/>
                <w:szCs w:val="24"/>
              </w:rPr>
              <w:t>李杭峰 李尚骏 梁荫鹏</w:t>
            </w:r>
          </w:p>
        </w:tc>
        <w:tc>
          <w:tcPr>
            <w:tcW w:w="1417" w:type="dxa"/>
            <w:vAlign w:val="center"/>
          </w:tcPr>
          <w:p>
            <w:pPr>
              <w:jc w:val="center"/>
              <w:rPr>
                <w:rFonts w:ascii="仿宋" w:hAnsi="仿宋" w:eastAsia="仿宋"/>
                <w:sz w:val="24"/>
                <w:szCs w:val="24"/>
              </w:rPr>
            </w:pPr>
            <w:r>
              <w:rPr>
                <w:rFonts w:hint="eastAsia" w:ascii="仿宋" w:hAnsi="仿宋" w:eastAsia="仿宋" w:cs="宋体"/>
                <w:kern w:val="0"/>
                <w:sz w:val="24"/>
                <w:szCs w:val="24"/>
              </w:rPr>
              <w:t>10月15日面试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jc w:val="center"/>
              <w:rPr>
                <w:rFonts w:ascii="仿宋" w:hAnsi="仿宋" w:eastAsia="仿宋"/>
                <w:sz w:val="24"/>
                <w:szCs w:val="24"/>
              </w:rPr>
            </w:pPr>
            <w:r>
              <w:rPr>
                <w:rFonts w:ascii="仿宋" w:hAnsi="仿宋" w:eastAsia="仿宋"/>
                <w:sz w:val="24"/>
                <w:szCs w:val="24"/>
              </w:rPr>
              <w:t>辅导员</w:t>
            </w:r>
            <w:r>
              <w:rPr>
                <w:rFonts w:hint="eastAsia" w:ascii="仿宋" w:hAnsi="仿宋" w:eastAsia="仿宋"/>
                <w:sz w:val="24"/>
                <w:szCs w:val="24"/>
              </w:rPr>
              <w:t>4</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4253" w:type="dxa"/>
            <w:vAlign w:val="center"/>
          </w:tcPr>
          <w:p>
            <w:pPr>
              <w:rPr>
                <w:rFonts w:ascii="仿宋" w:hAnsi="仿宋" w:eastAsia="仿宋"/>
                <w:sz w:val="24"/>
                <w:szCs w:val="24"/>
              </w:rPr>
            </w:pPr>
            <w:r>
              <w:rPr>
                <w:rFonts w:hint="eastAsia" w:ascii="仿宋" w:hAnsi="仿宋" w:eastAsia="仿宋"/>
                <w:sz w:val="24"/>
                <w:szCs w:val="24"/>
              </w:rPr>
              <w:t>蒋雪茗 卢泰安</w:t>
            </w:r>
          </w:p>
        </w:tc>
        <w:tc>
          <w:tcPr>
            <w:tcW w:w="1417" w:type="dxa"/>
            <w:vAlign w:val="center"/>
          </w:tcPr>
          <w:p>
            <w:pPr>
              <w:jc w:val="center"/>
              <w:rPr>
                <w:rFonts w:ascii="仿宋" w:hAnsi="仿宋" w:eastAsia="仿宋"/>
                <w:sz w:val="24"/>
                <w:szCs w:val="24"/>
              </w:rPr>
            </w:pPr>
            <w:r>
              <w:rPr>
                <w:rFonts w:hint="eastAsia" w:ascii="仿宋" w:hAnsi="仿宋" w:eastAsia="仿宋" w:cs="宋体"/>
                <w:kern w:val="0"/>
                <w:sz w:val="24"/>
                <w:szCs w:val="24"/>
              </w:rPr>
              <w:t>10月15日面试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jc w:val="center"/>
              <w:rPr>
                <w:rFonts w:ascii="仿宋" w:hAnsi="仿宋" w:eastAsia="仿宋"/>
                <w:sz w:val="24"/>
                <w:szCs w:val="24"/>
              </w:rPr>
            </w:pPr>
            <w:r>
              <w:rPr>
                <w:rFonts w:ascii="仿宋" w:hAnsi="仿宋" w:eastAsia="仿宋"/>
                <w:sz w:val="24"/>
                <w:szCs w:val="24"/>
              </w:rPr>
              <w:t>辅导员</w:t>
            </w:r>
            <w:r>
              <w:rPr>
                <w:rFonts w:hint="eastAsia" w:ascii="仿宋" w:hAnsi="仿宋" w:eastAsia="仿宋"/>
                <w:sz w:val="24"/>
                <w:szCs w:val="24"/>
              </w:rPr>
              <w:t>5</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4253" w:type="dxa"/>
            <w:vAlign w:val="center"/>
          </w:tcPr>
          <w:p>
            <w:pPr>
              <w:rPr>
                <w:rFonts w:ascii="仿宋" w:hAnsi="仿宋" w:eastAsia="仿宋"/>
                <w:sz w:val="24"/>
                <w:szCs w:val="24"/>
              </w:rPr>
            </w:pPr>
            <w:r>
              <w:rPr>
                <w:rFonts w:hint="eastAsia" w:ascii="仿宋" w:hAnsi="仿宋" w:eastAsia="仿宋"/>
                <w:sz w:val="24"/>
                <w:szCs w:val="24"/>
              </w:rPr>
              <w:t>母俊</w:t>
            </w:r>
          </w:p>
        </w:tc>
        <w:tc>
          <w:tcPr>
            <w:tcW w:w="1417" w:type="dxa"/>
            <w:vAlign w:val="center"/>
          </w:tcPr>
          <w:p>
            <w:pPr>
              <w:jc w:val="center"/>
              <w:rPr>
                <w:rFonts w:ascii="仿宋" w:hAnsi="仿宋" w:eastAsia="仿宋"/>
                <w:sz w:val="24"/>
                <w:szCs w:val="24"/>
              </w:rPr>
            </w:pPr>
            <w:r>
              <w:rPr>
                <w:rFonts w:hint="eastAsia" w:ascii="仿宋" w:hAnsi="仿宋" w:eastAsia="仿宋" w:cs="宋体"/>
                <w:kern w:val="0"/>
                <w:sz w:val="24"/>
                <w:szCs w:val="24"/>
              </w:rPr>
              <w:t>10月15日面试</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E77"/>
    <w:rsid w:val="00006C47"/>
    <w:rsid w:val="00207D9B"/>
    <w:rsid w:val="00D04E77"/>
    <w:rsid w:val="00D22DDB"/>
    <w:rsid w:val="40017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x-scop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
    <w:name w:val="qowt-font5"/>
    <w:basedOn w:val="4"/>
    <w:uiPriority w:val="0"/>
  </w:style>
  <w:style w:type="character" w:customStyle="1" w:styleId="7">
    <w:name w:val="qowt-font10"/>
    <w:basedOn w:val="4"/>
    <w:qFormat/>
    <w:uiPriority w:val="0"/>
  </w:style>
  <w:style w:type="character" w:customStyle="1" w:styleId="8">
    <w:name w:val="qowt-font11"/>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2E9B4-B913-4FF1-8DD9-58514C463B63}">
  <ds:schemaRefs/>
</ds:datastoreItem>
</file>

<file path=docProps/app.xml><?xml version="1.0" encoding="utf-8"?>
<Properties xmlns="http://schemas.openxmlformats.org/officeDocument/2006/extended-properties" xmlns:vt="http://schemas.openxmlformats.org/officeDocument/2006/docPropsVTypes">
  <Template>Normal</Template>
  <Pages>2</Pages>
  <Words>135</Words>
  <Characters>773</Characters>
  <Lines>6</Lines>
  <Paragraphs>1</Paragraphs>
  <TotalTime>20</TotalTime>
  <ScaleCrop>false</ScaleCrop>
  <LinksUpToDate>false</LinksUpToDate>
  <CharactersWithSpaces>907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2023-10-10T11:25:00Z</dcterms:created>
  <dc:creator>韦书菲</dc:creator>
  <cp:lastModifiedBy>WPS_1615381657</cp:lastModifiedBy>
  <dcterms:modified xsi:type="dcterms:W3CDTF">2023-10-12T07:07:21Z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820A259A3A95431284BD10D6989CB18B_13</vt:lpwstr>
  </property>
</Properties>
</file>