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5F" w:rsidRDefault="001C3CB9">
      <w:pPr>
        <w:tabs>
          <w:tab w:val="left" w:pos="1843"/>
        </w:tabs>
        <w:spacing w:line="420" w:lineRule="exact"/>
        <w:jc w:val="center"/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6"/>
        </w:rPr>
        <w:t>广西工商职业技术学院2023年视觉传达艺术设计大赛方案</w:t>
      </w:r>
    </w:p>
    <w:p w:rsidR="006B735F" w:rsidRDefault="001C3CB9">
      <w:pPr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一、比赛项目及拟定比赛时间</w:t>
      </w:r>
    </w:p>
    <w:p w:rsidR="006B735F" w:rsidRDefault="001C3CB9">
      <w:pPr>
        <w:ind w:firstLineChars="200" w:firstLine="602"/>
        <w:jc w:val="left"/>
        <w:rPr>
          <w:rFonts w:ascii="仿宋" w:eastAsia="仿宋" w:hAnsi="仿宋" w:cs="仿宋"/>
          <w:bCs/>
          <w:sz w:val="30"/>
          <w:szCs w:val="30"/>
        </w:rPr>
      </w:pPr>
      <w:r w:rsidRPr="00840760">
        <w:rPr>
          <w:rFonts w:ascii="仿宋" w:eastAsia="仿宋" w:hAnsi="仿宋" w:cs="仿宋" w:hint="eastAsia"/>
          <w:b/>
          <w:bCs/>
          <w:sz w:val="30"/>
          <w:szCs w:val="30"/>
        </w:rPr>
        <w:t>（一）项目：</w:t>
      </w:r>
      <w:r w:rsidRPr="0091097B">
        <w:rPr>
          <w:rFonts w:ascii="仿宋" w:eastAsia="仿宋" w:hAnsi="仿宋" w:cs="仿宋" w:hint="eastAsia"/>
          <w:bCs/>
          <w:color w:val="FF0000"/>
          <w:sz w:val="30"/>
          <w:szCs w:val="30"/>
        </w:rPr>
        <w:t>视觉传达艺术设计</w:t>
      </w:r>
      <w:r w:rsidR="005828B7" w:rsidRPr="005828B7">
        <w:rPr>
          <w:rFonts w:ascii="仿宋" w:eastAsia="仿宋" w:hAnsi="仿宋" w:cs="仿宋" w:hint="eastAsia"/>
          <w:bCs/>
          <w:color w:val="FF0000"/>
          <w:sz w:val="30"/>
          <w:szCs w:val="30"/>
        </w:rPr>
        <w:t>赛项</w:t>
      </w:r>
    </w:p>
    <w:p w:rsidR="00805A7F" w:rsidRPr="00840760" w:rsidRDefault="00805A7F" w:rsidP="00805A7F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840760">
        <w:rPr>
          <w:rFonts w:ascii="仿宋" w:eastAsia="仿宋" w:hAnsi="仿宋" w:cs="仿宋" w:hint="eastAsia"/>
          <w:b/>
          <w:bCs/>
          <w:sz w:val="30"/>
          <w:szCs w:val="30"/>
        </w:rPr>
        <w:t>（二）赛项比赛时间</w:t>
      </w:r>
      <w:r w:rsidR="009C2C8A">
        <w:rPr>
          <w:rFonts w:ascii="仿宋" w:eastAsia="仿宋" w:hAnsi="仿宋" w:cs="仿宋" w:hint="eastAsia"/>
          <w:b/>
          <w:bCs/>
          <w:sz w:val="30"/>
          <w:szCs w:val="30"/>
        </w:rPr>
        <w:t>、地点</w:t>
      </w:r>
      <w:r w:rsidR="00BD2DD6" w:rsidRPr="00840760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805A7F" w:rsidRDefault="001C3CB9" w:rsidP="00805A7F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比赛时间定于</w:t>
      </w:r>
      <w:r w:rsidRPr="00805A7F">
        <w:rPr>
          <w:rFonts w:ascii="仿宋" w:eastAsia="仿宋" w:hAnsi="仿宋" w:cs="仿宋" w:hint="eastAsia"/>
          <w:bCs/>
          <w:color w:val="FF0000"/>
          <w:sz w:val="30"/>
          <w:szCs w:val="30"/>
        </w:rPr>
        <w:t>202</w:t>
      </w:r>
      <w:r w:rsidR="00805A7F" w:rsidRPr="00805A7F">
        <w:rPr>
          <w:rFonts w:ascii="仿宋" w:eastAsia="仿宋" w:hAnsi="仿宋" w:cs="仿宋"/>
          <w:bCs/>
          <w:color w:val="FF0000"/>
          <w:sz w:val="30"/>
          <w:szCs w:val="30"/>
        </w:rPr>
        <w:t>4</w:t>
      </w:r>
      <w:r w:rsidRPr="00805A7F">
        <w:rPr>
          <w:rFonts w:ascii="仿宋" w:eastAsia="仿宋" w:hAnsi="仿宋" w:cs="仿宋" w:hint="eastAsia"/>
          <w:bCs/>
          <w:color w:val="FF0000"/>
          <w:sz w:val="30"/>
          <w:szCs w:val="30"/>
        </w:rPr>
        <w:t>年</w:t>
      </w:r>
      <w:r w:rsidR="00805A7F" w:rsidRPr="00805A7F">
        <w:rPr>
          <w:rFonts w:ascii="仿宋" w:eastAsia="仿宋" w:hAnsi="仿宋" w:cs="仿宋"/>
          <w:bCs/>
          <w:color w:val="FF0000"/>
          <w:sz w:val="30"/>
          <w:szCs w:val="30"/>
        </w:rPr>
        <w:t>1</w:t>
      </w:r>
      <w:r w:rsidRPr="00805A7F">
        <w:rPr>
          <w:rFonts w:ascii="仿宋" w:eastAsia="仿宋" w:hAnsi="仿宋" w:cs="仿宋" w:hint="eastAsia"/>
          <w:bCs/>
          <w:color w:val="FF0000"/>
          <w:sz w:val="30"/>
          <w:szCs w:val="30"/>
        </w:rPr>
        <w:t>月</w:t>
      </w:r>
      <w:r w:rsidR="00805A7F" w:rsidRPr="00805A7F">
        <w:rPr>
          <w:rFonts w:ascii="仿宋" w:eastAsia="仿宋" w:hAnsi="仿宋" w:cs="仿宋"/>
          <w:bCs/>
          <w:color w:val="FF0000"/>
          <w:sz w:val="30"/>
          <w:szCs w:val="30"/>
        </w:rPr>
        <w:t>2</w:t>
      </w:r>
      <w:r w:rsidRPr="00805A7F">
        <w:rPr>
          <w:rFonts w:ascii="仿宋" w:eastAsia="仿宋" w:hAnsi="仿宋" w:cs="仿宋" w:hint="eastAsia"/>
          <w:bCs/>
          <w:color w:val="FF0000"/>
          <w:sz w:val="30"/>
          <w:szCs w:val="30"/>
        </w:rPr>
        <w:t>日</w:t>
      </w:r>
      <w:r w:rsidR="00805A7F" w:rsidRPr="00805A7F">
        <w:rPr>
          <w:rFonts w:ascii="仿宋" w:eastAsia="仿宋" w:hAnsi="仿宋" w:cs="仿宋" w:hint="eastAsia"/>
          <w:bCs/>
          <w:color w:val="FF0000"/>
          <w:sz w:val="30"/>
          <w:szCs w:val="30"/>
        </w:rPr>
        <w:t>（星期二）</w:t>
      </w:r>
      <w:r w:rsidR="00805A7F" w:rsidRPr="00DC5E54">
        <w:rPr>
          <w:rFonts w:ascii="仿宋" w:eastAsia="仿宋" w:hAnsi="仿宋" w:cs="仿宋" w:hint="eastAsia"/>
          <w:bCs/>
          <w:color w:val="FF0000"/>
          <w:sz w:val="30"/>
          <w:szCs w:val="30"/>
        </w:rPr>
        <w:t>下午</w:t>
      </w:r>
      <w:r w:rsidR="00805A7F" w:rsidRPr="00DC5E54">
        <w:rPr>
          <w:rFonts w:ascii="仿宋" w:eastAsia="仿宋" w:hAnsi="仿宋" w:cs="仿宋"/>
          <w:bCs/>
          <w:color w:val="FF0000"/>
          <w:sz w:val="30"/>
          <w:szCs w:val="30"/>
        </w:rPr>
        <w:t>15</w:t>
      </w:r>
      <w:r w:rsidR="00805A7F" w:rsidRPr="00DC5E54">
        <w:rPr>
          <w:rFonts w:ascii="仿宋" w:eastAsia="仿宋" w:hAnsi="仿宋" w:cs="仿宋" w:hint="eastAsia"/>
          <w:bCs/>
          <w:color w:val="FF0000"/>
          <w:sz w:val="30"/>
          <w:szCs w:val="30"/>
        </w:rPr>
        <w:t>:30--</w:t>
      </w:r>
      <w:r w:rsidR="00805A7F" w:rsidRPr="00DC5E54">
        <w:rPr>
          <w:rFonts w:ascii="仿宋" w:eastAsia="仿宋" w:hAnsi="仿宋" w:cs="仿宋"/>
          <w:bCs/>
          <w:color w:val="FF0000"/>
          <w:sz w:val="30"/>
          <w:szCs w:val="30"/>
        </w:rPr>
        <w:t>17</w:t>
      </w:r>
      <w:r w:rsidR="00805A7F" w:rsidRPr="00DC5E54">
        <w:rPr>
          <w:rFonts w:ascii="仿宋" w:eastAsia="仿宋" w:hAnsi="仿宋" w:cs="仿宋" w:hint="eastAsia"/>
          <w:bCs/>
          <w:color w:val="FF0000"/>
          <w:sz w:val="30"/>
          <w:szCs w:val="30"/>
        </w:rPr>
        <w:t>:30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="00805A7F">
        <w:rPr>
          <w:rFonts w:ascii="仿宋" w:eastAsia="仿宋" w:hAnsi="仿宋" w:cs="仿宋" w:hint="eastAsia"/>
          <w:bCs/>
          <w:sz w:val="30"/>
          <w:szCs w:val="30"/>
        </w:rPr>
        <w:t>地点暂定鹏飞校区4楼机房，具体另行通知。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详细比赛事项见附件1、附件2。</w:t>
      </w:r>
    </w:p>
    <w:p w:rsidR="006B735F" w:rsidRDefault="001C3CB9">
      <w:pPr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二、参赛对象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全院2022级在籍在校全日制学生</w:t>
      </w:r>
    </w:p>
    <w:p w:rsidR="006B735F" w:rsidRDefault="001C3CB9">
      <w:pPr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三、比赛报名方式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报名时间：2023年12日</w:t>
      </w:r>
      <w:r>
        <w:rPr>
          <w:rFonts w:ascii="仿宋" w:eastAsia="仿宋" w:hAnsi="仿宋" w:cs="仿宋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0日至12月</w:t>
      </w:r>
      <w:r>
        <w:rPr>
          <w:rFonts w:ascii="仿宋" w:eastAsia="仿宋" w:hAnsi="仿宋" w:cs="仿宋"/>
          <w:bCs/>
          <w:sz w:val="30"/>
          <w:szCs w:val="30"/>
        </w:rPr>
        <w:t>25</w:t>
      </w:r>
      <w:r>
        <w:rPr>
          <w:rFonts w:ascii="仿宋" w:eastAsia="仿宋" w:hAnsi="仿宋" w:cs="仿宋" w:hint="eastAsia"/>
          <w:bCs/>
          <w:sz w:val="30"/>
          <w:szCs w:val="30"/>
        </w:rPr>
        <w:t>日</w:t>
      </w:r>
    </w:p>
    <w:p w:rsidR="00DC5E54" w:rsidRPr="00DC5E54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报名方式：学生以个人形式参赛，以班级为单位报名</w:t>
      </w:r>
      <w:r w:rsidR="00DC5E54">
        <w:rPr>
          <w:rFonts w:ascii="仿宋" w:eastAsia="仿宋" w:hAnsi="仿宋" w:cs="仿宋" w:hint="eastAsia"/>
          <w:bCs/>
          <w:sz w:val="30"/>
          <w:szCs w:val="30"/>
        </w:rPr>
        <w:t>。</w:t>
      </w:r>
      <w:hyperlink r:id="rId6" w:history="1">
        <w:r w:rsidR="00DC5E54" w:rsidRPr="00DC5E54">
          <w:rPr>
            <w:rFonts w:ascii="仿宋" w:eastAsia="仿宋" w:hAnsi="仿宋" w:hint="eastAsia"/>
            <w:sz w:val="30"/>
            <w:szCs w:val="30"/>
          </w:rPr>
          <w:t>请各班学习委员负责以班级为单位把报名表发到邮箱732002221@qq.com</w:t>
        </w:r>
      </w:hyperlink>
      <w:r w:rsidR="00DC5E54" w:rsidRPr="00DC5E54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报名负责老师:李莹、吕周</w:t>
      </w:r>
      <w:r w:rsidR="00DC5E54">
        <w:rPr>
          <w:rFonts w:ascii="仿宋" w:eastAsia="仿宋" w:hAnsi="仿宋" w:cs="仿宋" w:hint="eastAsia"/>
          <w:bCs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sz w:val="30"/>
          <w:szCs w:val="30"/>
        </w:rPr>
        <w:t>联系电话：13978683369/13557864565。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报名后原则上不得更改和退出比赛。</w:t>
      </w:r>
    </w:p>
    <w:p w:rsidR="006B735F" w:rsidRDefault="001C3CB9">
      <w:pPr>
        <w:ind w:firstLineChars="200" w:firstLine="600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四、赛事规模及奖项设置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本次</w:t>
      </w:r>
      <w:r w:rsidR="0091097B" w:rsidRPr="0091097B">
        <w:rPr>
          <w:rFonts w:ascii="仿宋" w:eastAsia="仿宋" w:hAnsi="仿宋" w:cs="仿宋" w:hint="eastAsia"/>
          <w:bCs/>
          <w:color w:val="FF0000"/>
          <w:sz w:val="30"/>
          <w:szCs w:val="30"/>
        </w:rPr>
        <w:t>视觉传达艺术设计比赛</w:t>
      </w:r>
      <w:r>
        <w:rPr>
          <w:rFonts w:ascii="仿宋" w:eastAsia="仿宋" w:hAnsi="仿宋" w:cs="仿宋" w:hint="eastAsia"/>
          <w:bCs/>
          <w:sz w:val="30"/>
          <w:szCs w:val="30"/>
        </w:rPr>
        <w:t>由信息与设计学院主办，比赛项目设立一等奖1名、二等奖2名</w:t>
      </w:r>
      <w:r w:rsidR="0091097B">
        <w:rPr>
          <w:rFonts w:ascii="仿宋" w:eastAsia="仿宋" w:hAnsi="仿宋" w:cs="仿宋" w:hint="eastAsia"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Cs/>
          <w:sz w:val="30"/>
          <w:szCs w:val="30"/>
        </w:rPr>
        <w:t>三等奖3名</w:t>
      </w:r>
      <w:r w:rsidR="0091097B">
        <w:rPr>
          <w:rFonts w:ascii="仿宋" w:eastAsia="仿宋" w:hAnsi="仿宋" w:cs="仿宋" w:hint="eastAsia"/>
          <w:bCs/>
          <w:sz w:val="30"/>
          <w:szCs w:val="30"/>
        </w:rPr>
        <w:t>和优秀奖5名</w:t>
      </w:r>
      <w:r>
        <w:rPr>
          <w:rFonts w:ascii="仿宋" w:eastAsia="仿宋" w:hAnsi="仿宋" w:cs="仿宋" w:hint="eastAsia"/>
          <w:bCs/>
          <w:sz w:val="30"/>
          <w:szCs w:val="30"/>
        </w:rPr>
        <w:t>，并按照学校相关规定对获奖选手予以奖励。在比赛中表现优异的选手，将进行培训并推荐参加2024年广西视觉传达艺术设计职业技能比赛。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附件1：2023年视觉传达艺术设计比赛赛项方案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附件2：2023年视觉传达艺术设计比赛报名表</w:t>
      </w:r>
    </w:p>
    <w:p w:rsidR="006B735F" w:rsidRDefault="006B735F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6B735F" w:rsidRDefault="001C3CB9">
      <w:pPr>
        <w:spacing w:line="360" w:lineRule="auto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lastRenderedPageBreak/>
        <w:t>附件</w:t>
      </w:r>
      <w:r>
        <w:rPr>
          <w:rFonts w:hint="eastAsia"/>
          <w:bCs/>
          <w:color w:val="000000"/>
          <w:sz w:val="28"/>
          <w:szCs w:val="28"/>
        </w:rPr>
        <w:t>1</w:t>
      </w:r>
    </w:p>
    <w:p w:rsidR="006B735F" w:rsidRDefault="001C3CB9">
      <w:pPr>
        <w:spacing w:line="360" w:lineRule="auto"/>
        <w:ind w:firstLineChars="695" w:firstLine="2093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2023</w:t>
      </w:r>
      <w:r>
        <w:rPr>
          <w:rFonts w:hint="eastAsia"/>
          <w:b/>
          <w:color w:val="000000"/>
          <w:sz w:val="30"/>
          <w:szCs w:val="30"/>
        </w:rPr>
        <w:t>年视觉传达艺术设计比赛赛项方案</w:t>
      </w:r>
    </w:p>
    <w:p w:rsidR="006B735F" w:rsidRDefault="001C3CB9" w:rsidP="00840760">
      <w:pPr>
        <w:spacing w:line="360" w:lineRule="auto"/>
        <w:ind w:firstLineChars="200" w:firstLine="562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hint="eastAsia"/>
          <w:b/>
          <w:color w:val="000000"/>
          <w:sz w:val="28"/>
          <w:szCs w:val="28"/>
        </w:rPr>
        <w:t>一、竞赛项目名称：</w:t>
      </w:r>
      <w:r>
        <w:rPr>
          <w:rFonts w:ascii="仿宋" w:eastAsia="仿宋" w:hAnsi="仿宋" w:cs="仿宋" w:hint="eastAsia"/>
          <w:bCs/>
          <w:sz w:val="30"/>
          <w:szCs w:val="30"/>
        </w:rPr>
        <w:t>视觉传达艺术设计赛项</w:t>
      </w:r>
    </w:p>
    <w:p w:rsidR="006B735F" w:rsidRDefault="001C3CB9" w:rsidP="00840760">
      <w:pPr>
        <w:spacing w:line="360" w:lineRule="auto"/>
        <w:ind w:firstLineChars="200" w:firstLine="562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hint="eastAsia"/>
          <w:b/>
          <w:color w:val="000000"/>
          <w:sz w:val="28"/>
          <w:szCs w:val="28"/>
        </w:rPr>
        <w:t>二、参赛对象：</w:t>
      </w:r>
      <w:r>
        <w:rPr>
          <w:rFonts w:ascii="仿宋" w:eastAsia="仿宋" w:hAnsi="仿宋" w:cs="仿宋" w:hint="eastAsia"/>
          <w:bCs/>
          <w:sz w:val="30"/>
          <w:szCs w:val="30"/>
        </w:rPr>
        <w:t>全院2022级在籍在校全日制学生</w:t>
      </w:r>
    </w:p>
    <w:p w:rsidR="006B735F" w:rsidRDefault="001C3CB9" w:rsidP="00840760">
      <w:pPr>
        <w:spacing w:line="360" w:lineRule="auto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三、竞赛方式与内容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（一）竞赛方式：统一机赛</w:t>
      </w:r>
      <w:r w:rsidR="00840760">
        <w:rPr>
          <w:rFonts w:ascii="仿宋" w:eastAsia="仿宋" w:hAnsi="仿宋" w:cs="仿宋" w:hint="eastAsia"/>
          <w:bCs/>
          <w:sz w:val="30"/>
          <w:szCs w:val="30"/>
        </w:rPr>
        <w:t>、个人参赛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（二）竞赛内容：</w:t>
      </w:r>
    </w:p>
    <w:p w:rsidR="006B735F" w:rsidRDefault="003E281E" w:rsidP="003E281E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考试时间</w:t>
      </w:r>
      <w:r w:rsidR="00840760">
        <w:rPr>
          <w:rFonts w:ascii="仿宋" w:eastAsia="仿宋" w:hAnsi="仿宋" w:cs="仿宋" w:hint="eastAsia"/>
          <w:bCs/>
          <w:sz w:val="30"/>
          <w:szCs w:val="30"/>
        </w:rPr>
        <w:t>共</w:t>
      </w:r>
      <w:r>
        <w:rPr>
          <w:rFonts w:ascii="仿宋" w:eastAsia="仿宋" w:hAnsi="仿宋" w:cs="仿宋" w:hint="eastAsia"/>
          <w:bCs/>
          <w:sz w:val="30"/>
          <w:szCs w:val="30"/>
        </w:rPr>
        <w:t>120分钟</w:t>
      </w:r>
      <w:r w:rsidR="00840760">
        <w:rPr>
          <w:rFonts w:ascii="仿宋" w:eastAsia="仿宋" w:hAnsi="仿宋" w:cs="仿宋" w:hint="eastAsia"/>
          <w:bCs/>
          <w:sz w:val="30"/>
          <w:szCs w:val="30"/>
        </w:rPr>
        <w:t>，</w:t>
      </w:r>
      <w:r w:rsidR="001C3CB9">
        <w:rPr>
          <w:rFonts w:ascii="仿宋" w:eastAsia="仿宋" w:hAnsi="仿宋" w:cs="仿宋" w:hint="eastAsia"/>
          <w:bCs/>
          <w:sz w:val="30"/>
          <w:szCs w:val="30"/>
        </w:rPr>
        <w:t>参赛选手</w:t>
      </w:r>
      <w:r w:rsidR="000945F8">
        <w:rPr>
          <w:rFonts w:ascii="仿宋" w:eastAsia="仿宋" w:hAnsi="仿宋" w:cs="仿宋" w:hint="eastAsia"/>
          <w:bCs/>
          <w:sz w:val="30"/>
          <w:szCs w:val="30"/>
        </w:rPr>
        <w:t>根据提供的任务书，</w:t>
      </w:r>
      <w:r w:rsidR="001C3CB9">
        <w:rPr>
          <w:rFonts w:ascii="仿宋" w:eastAsia="仿宋" w:hAnsi="仿宋" w:cs="仿宋" w:hint="eastAsia"/>
          <w:bCs/>
          <w:sz w:val="30"/>
          <w:szCs w:val="30"/>
        </w:rPr>
        <w:t>上机操作，</w:t>
      </w:r>
      <w:r w:rsidR="00BC4BD7" w:rsidRPr="00BC4BD7">
        <w:rPr>
          <w:rFonts w:ascii="仿宋" w:eastAsia="仿宋" w:hAnsi="仿宋" w:cs="仿宋" w:hint="eastAsia"/>
          <w:bCs/>
          <w:sz w:val="30"/>
          <w:szCs w:val="30"/>
        </w:rPr>
        <w:t>设计制作</w:t>
      </w:r>
      <w:r w:rsidR="001227E6">
        <w:rPr>
          <w:rFonts w:ascii="仿宋" w:eastAsia="仿宋" w:hAnsi="仿宋" w:cs="仿宋" w:hint="eastAsia"/>
          <w:bCs/>
          <w:sz w:val="30"/>
          <w:szCs w:val="30"/>
        </w:rPr>
        <w:t>标志</w:t>
      </w:r>
      <w:r w:rsidR="001C3CB9">
        <w:rPr>
          <w:rFonts w:ascii="仿宋" w:eastAsia="仿宋" w:hAnsi="仿宋" w:cs="仿宋" w:hint="eastAsia"/>
          <w:spacing w:val="-2"/>
          <w:sz w:val="28"/>
          <w:szCs w:val="28"/>
        </w:rPr>
        <w:t>。</w:t>
      </w:r>
    </w:p>
    <w:p w:rsidR="006B735F" w:rsidRDefault="001C3CB9">
      <w:pPr>
        <w:spacing w:line="360" w:lineRule="auto"/>
        <w:ind w:firstLineChars="200" w:firstLine="562"/>
        <w:jc w:val="left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四、竞赛规则</w:t>
      </w:r>
    </w:p>
    <w:p w:rsidR="006B735F" w:rsidRDefault="00C65A50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</w:t>
      </w:r>
      <w:r w:rsidR="001C3CB9">
        <w:rPr>
          <w:rFonts w:ascii="仿宋" w:eastAsia="仿宋" w:hAnsi="仿宋" w:cs="仿宋" w:hint="eastAsia"/>
          <w:bCs/>
          <w:sz w:val="30"/>
          <w:szCs w:val="30"/>
        </w:rPr>
        <w:t>根据提供的任务书，完成规定主题的</w:t>
      </w:r>
      <w:r w:rsidR="00C1387A">
        <w:rPr>
          <w:rFonts w:ascii="仿宋" w:eastAsia="仿宋" w:hAnsi="仿宋" w:cs="仿宋" w:hint="eastAsia"/>
          <w:bCs/>
          <w:sz w:val="30"/>
          <w:szCs w:val="30"/>
        </w:rPr>
        <w:t>标志设计</w:t>
      </w:r>
      <w:r w:rsidR="001C3CB9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0945F8" w:rsidRDefault="00C65A50" w:rsidP="000945F8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</w:t>
      </w:r>
      <w:r w:rsidR="000945F8">
        <w:rPr>
          <w:rFonts w:ascii="仿宋" w:eastAsia="仿宋" w:hAnsi="仿宋" w:cs="仿宋" w:hint="eastAsia"/>
          <w:bCs/>
          <w:sz w:val="30"/>
          <w:szCs w:val="30"/>
        </w:rPr>
        <w:t>技术要求：</w:t>
      </w:r>
    </w:p>
    <w:p w:rsidR="000945F8" w:rsidRPr="000945F8" w:rsidRDefault="00C65A50" w:rsidP="000945F8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="000945F8" w:rsidRPr="000945F8">
        <w:rPr>
          <w:rFonts w:ascii="仿宋" w:eastAsia="仿宋" w:hAnsi="仿宋" w:cs="仿宋" w:hint="eastAsia"/>
          <w:bCs/>
          <w:sz w:val="30"/>
          <w:szCs w:val="30"/>
        </w:rPr>
        <w:t>必须使用矢量软件设计制作。</w:t>
      </w:r>
      <w:r w:rsidR="003E281E" w:rsidRPr="003E281E">
        <w:rPr>
          <w:rFonts w:ascii="仿宋" w:eastAsia="仿宋" w:hAnsi="仿宋" w:cs="仿宋" w:hint="eastAsia"/>
          <w:bCs/>
          <w:sz w:val="30"/>
          <w:szCs w:val="30"/>
        </w:rPr>
        <w:t>须为原创，不得与其他形象标识雷同或相似</w:t>
      </w:r>
      <w:r w:rsidR="003E281E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F703D9" w:rsidRDefault="00C65A50" w:rsidP="00F703D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="000945F8" w:rsidRPr="000945F8">
        <w:rPr>
          <w:rFonts w:ascii="仿宋" w:eastAsia="仿宋" w:hAnsi="仿宋" w:cs="仿宋" w:hint="eastAsia"/>
          <w:bCs/>
          <w:sz w:val="30"/>
          <w:szCs w:val="30"/>
        </w:rPr>
        <w:t>设计标志、标准字、标志与标准字组合的制作规范。</w:t>
      </w:r>
    </w:p>
    <w:p w:rsidR="00F703D9" w:rsidRDefault="00C65A50" w:rsidP="00F703D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="00F703D9">
        <w:rPr>
          <w:rFonts w:ascii="仿宋" w:eastAsia="仿宋" w:hAnsi="仿宋" w:cs="仿宋" w:hint="eastAsia"/>
          <w:bCs/>
          <w:sz w:val="30"/>
          <w:szCs w:val="30"/>
        </w:rPr>
        <w:t>在设计文件中撰写 100～200 字的整体设计说明。</w:t>
      </w:r>
    </w:p>
    <w:p w:rsidR="000945F8" w:rsidRDefault="00C65A50" w:rsidP="000945F8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="000945F8" w:rsidRPr="000945F8">
        <w:rPr>
          <w:rFonts w:ascii="仿宋" w:eastAsia="仿宋" w:hAnsi="仿宋" w:cs="仿宋" w:hint="eastAsia"/>
          <w:bCs/>
          <w:sz w:val="30"/>
          <w:szCs w:val="30"/>
        </w:rPr>
        <w:t>色彩需标注</w:t>
      </w:r>
      <w:bookmarkStart w:id="0" w:name="_GoBack"/>
      <w:bookmarkEnd w:id="0"/>
      <w:r w:rsidR="000945F8" w:rsidRPr="000945F8">
        <w:rPr>
          <w:rFonts w:ascii="仿宋" w:eastAsia="仿宋" w:hAnsi="仿宋" w:cs="仿宋" w:hint="eastAsia"/>
          <w:bCs/>
          <w:sz w:val="30"/>
          <w:szCs w:val="30"/>
        </w:rPr>
        <w:t>RGB和CMYK值。</w:t>
      </w:r>
    </w:p>
    <w:p w:rsidR="000945F8" w:rsidRDefault="00C65A50" w:rsidP="000945F8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="000945F8" w:rsidRPr="000945F8">
        <w:rPr>
          <w:rFonts w:ascii="仿宋" w:eastAsia="仿宋" w:hAnsi="仿宋" w:cs="仿宋" w:hint="eastAsia"/>
          <w:bCs/>
          <w:sz w:val="30"/>
          <w:szCs w:val="30"/>
        </w:rPr>
        <w:t>源文件格式“.eps”(或“.cdr”)，命名为“基础.eps”(或“基础.cdr”)，需转曲。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最终将所有设计内容编排在一张 A3 (297mm×420mm) 大小的页面中，输出格式为“.pdf” ，命名为“</w:t>
      </w:r>
      <w:r w:rsidR="00F703D9">
        <w:rPr>
          <w:rFonts w:ascii="仿宋" w:eastAsia="仿宋" w:hAnsi="仿宋" w:cs="仿宋" w:hint="eastAsia"/>
          <w:bCs/>
          <w:sz w:val="30"/>
          <w:szCs w:val="30"/>
        </w:rPr>
        <w:t>班级+</w:t>
      </w:r>
      <w:r>
        <w:rPr>
          <w:rFonts w:ascii="仿宋" w:eastAsia="仿宋" w:hAnsi="仿宋" w:cs="仿宋" w:hint="eastAsia"/>
          <w:bCs/>
          <w:sz w:val="30"/>
          <w:szCs w:val="30"/>
        </w:rPr>
        <w:t>个人姓名+主题名称”。</w:t>
      </w:r>
    </w:p>
    <w:p w:rsidR="006B735F" w:rsidRDefault="001C3CB9">
      <w:pPr>
        <w:spacing w:line="360" w:lineRule="auto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五、竞赛场地与设备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（一）竞赛场地：机房，具体地点以通知为准。</w:t>
      </w:r>
    </w:p>
    <w:p w:rsidR="006B735F" w:rsidRDefault="001C3CB9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lastRenderedPageBreak/>
        <w:t>（二）竞赛设备：电脑，网路畅通。</w:t>
      </w:r>
    </w:p>
    <w:p w:rsidR="006B735F" w:rsidRDefault="001C3CB9">
      <w:pPr>
        <w:spacing w:line="360" w:lineRule="auto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六、评分办法与标准</w:t>
      </w:r>
    </w:p>
    <w:p w:rsidR="006B735F" w:rsidRDefault="001C3CB9">
      <w:pPr>
        <w:pStyle w:val="p0"/>
        <w:spacing w:afterLines="50" w:after="156" w:line="560" w:lineRule="exact"/>
        <w:jc w:val="center"/>
        <w:rPr>
          <w:rFonts w:ascii="仿宋_GB2312" w:eastAsia="仿宋_GB2312" w:hAnsi="宋体" w:cs="仿宋_GB2312"/>
          <w:b/>
          <w:bCs/>
          <w:color w:val="000000"/>
          <w:sz w:val="28"/>
          <w:szCs w:val="28"/>
          <w:lang w:bidi="ar"/>
        </w:rPr>
      </w:pPr>
      <w:r>
        <w:rPr>
          <w:rFonts w:ascii="仿宋_GB2312" w:eastAsia="仿宋_GB2312" w:hAnsi="宋体" w:cs="仿宋_GB2312"/>
          <w:b/>
          <w:bCs/>
          <w:color w:val="000000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color w:val="000000"/>
          <w:sz w:val="28"/>
          <w:szCs w:val="28"/>
          <w:lang w:bidi="ar"/>
        </w:rPr>
        <w:t>“视觉传达艺术设计”竞赛任务评分细则</w:t>
      </w:r>
    </w:p>
    <w:tbl>
      <w:tblPr>
        <w:tblStyle w:val="TableNormal"/>
        <w:tblW w:w="959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085"/>
        <w:gridCol w:w="5454"/>
        <w:gridCol w:w="1009"/>
        <w:gridCol w:w="1277"/>
      </w:tblGrid>
      <w:tr w:rsidR="006B735F">
        <w:trPr>
          <w:trHeight w:val="580"/>
        </w:trPr>
        <w:tc>
          <w:tcPr>
            <w:tcW w:w="774" w:type="dxa"/>
            <w:tcBorders>
              <w:top w:val="single" w:sz="2" w:space="0" w:color="000000"/>
              <w:bottom w:val="single" w:sz="2" w:space="0" w:color="000000"/>
            </w:tcBorders>
          </w:tcPr>
          <w:p w:rsidR="006B735F" w:rsidRDefault="001C3CB9">
            <w:pPr>
              <w:spacing w:before="176" w:line="190" w:lineRule="auto"/>
              <w:ind w:left="148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模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块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6B735F" w:rsidRDefault="001C3CB9">
            <w:pPr>
              <w:spacing w:before="175" w:line="189" w:lineRule="auto"/>
              <w:ind w:left="301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序号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6B735F" w:rsidRDefault="001C3CB9">
            <w:pPr>
              <w:spacing w:before="176" w:line="189" w:lineRule="auto"/>
              <w:ind w:left="225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评分标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准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6B735F" w:rsidRDefault="001C3CB9">
            <w:pPr>
              <w:spacing w:before="176" w:line="189" w:lineRule="auto"/>
              <w:ind w:left="27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值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6B735F" w:rsidRDefault="001C3CB9">
            <w:pPr>
              <w:spacing w:before="177" w:line="188" w:lineRule="auto"/>
              <w:ind w:left="404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8"/>
                <w:sz w:val="23"/>
                <w:szCs w:val="23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得分</w:t>
            </w:r>
          </w:p>
        </w:tc>
      </w:tr>
      <w:tr w:rsidR="00114FA7" w:rsidTr="00881140">
        <w:trPr>
          <w:trHeight w:val="357"/>
        </w:trPr>
        <w:tc>
          <w:tcPr>
            <w:tcW w:w="774" w:type="dxa"/>
            <w:vMerge w:val="restart"/>
            <w:tcBorders>
              <w:top w:val="nil"/>
            </w:tcBorders>
          </w:tcPr>
          <w:p w:rsidR="00114FA7" w:rsidRDefault="00114FA7" w:rsidP="00114FA7">
            <w:pPr>
              <w:spacing w:before="72" w:line="186" w:lineRule="auto"/>
              <w:ind w:left="34"/>
              <w:jc w:val="center"/>
              <w:rPr>
                <w:rFonts w:asciiTheme="minorEastAsia" w:eastAsiaTheme="minorEastAsia" w:hAnsiTheme="minorEastAsia" w:cstheme="minorEastAsia"/>
                <w:spacing w:val="5"/>
                <w:sz w:val="23"/>
                <w:szCs w:val="23"/>
              </w:rPr>
            </w:pPr>
          </w:p>
          <w:p w:rsidR="00114FA7" w:rsidRDefault="00114FA7" w:rsidP="00114FA7">
            <w:pPr>
              <w:spacing w:before="72" w:line="186" w:lineRule="auto"/>
              <w:ind w:left="34"/>
              <w:jc w:val="center"/>
              <w:rPr>
                <w:rFonts w:asciiTheme="minorEastAsia" w:eastAsiaTheme="minorEastAsia" w:hAnsiTheme="minorEastAsia" w:cstheme="minorEastAsia"/>
                <w:spacing w:val="5"/>
                <w:sz w:val="23"/>
                <w:szCs w:val="23"/>
              </w:rPr>
            </w:pPr>
          </w:p>
          <w:p w:rsidR="00114FA7" w:rsidRDefault="007A73FB" w:rsidP="00114FA7">
            <w:pPr>
              <w:spacing w:before="72" w:line="186" w:lineRule="auto"/>
              <w:ind w:left="34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5"/>
                <w:sz w:val="23"/>
                <w:szCs w:val="23"/>
              </w:rPr>
              <w:t>标志</w:t>
            </w:r>
            <w:r w:rsidR="00114FA7" w:rsidRPr="00114FA7">
              <w:rPr>
                <w:rFonts w:asciiTheme="minorEastAsia" w:eastAsiaTheme="minorEastAsia" w:hAnsiTheme="minorEastAsia" w:cstheme="minorEastAsia" w:hint="eastAsia"/>
                <w:spacing w:val="5"/>
                <w:sz w:val="23"/>
                <w:szCs w:val="23"/>
              </w:rPr>
              <w:t>设计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88" w:line="176" w:lineRule="auto"/>
              <w:ind w:left="491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1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72" w:line="186" w:lineRule="auto"/>
              <w:ind w:left="34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5"/>
                <w:sz w:val="23"/>
                <w:szCs w:val="23"/>
              </w:rPr>
              <w:t>设计定位准确 ，符合主题内涵特</w:t>
            </w:r>
            <w:r>
              <w:rPr>
                <w:rFonts w:asciiTheme="minorEastAsia" w:eastAsiaTheme="minorEastAsia" w:hAnsiTheme="minorEastAsia" w:cstheme="minorEastAsia" w:hint="eastAsia"/>
                <w:spacing w:val="1"/>
                <w:sz w:val="23"/>
                <w:szCs w:val="23"/>
              </w:rPr>
              <w:t>征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AE4066" w:rsidP="00AE4066">
            <w:pPr>
              <w:spacing w:before="88" w:line="176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/>
                <w:spacing w:val="-7"/>
                <w:sz w:val="23"/>
                <w:szCs w:val="23"/>
              </w:rPr>
              <w:t>25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106" w:line="178" w:lineRule="auto"/>
              <w:ind w:left="480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2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87" w:line="192" w:lineRule="auto"/>
              <w:ind w:left="3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5"/>
                <w:sz w:val="23"/>
                <w:szCs w:val="23"/>
              </w:rPr>
              <w:t>创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</w:rPr>
              <w:t>意、形式、手法新颖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AE4066" w:rsidP="00AE4066">
            <w:pPr>
              <w:spacing w:before="109" w:line="176" w:lineRule="auto"/>
              <w:ind w:firstLineChars="200" w:firstLine="460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/>
                <w:sz w:val="23"/>
                <w:szCs w:val="23"/>
              </w:rPr>
              <w:t>15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77" w:line="166" w:lineRule="auto"/>
              <w:ind w:left="48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3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62" w:line="175" w:lineRule="auto"/>
              <w:ind w:left="34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5"/>
                <w:sz w:val="23"/>
                <w:szCs w:val="23"/>
              </w:rPr>
              <w:t>设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</w:rPr>
              <w:t>计元素选用符合主题定位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AE4066">
            <w:pPr>
              <w:spacing w:before="77" w:line="166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3"/>
                <w:szCs w:val="23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3"/>
                <w:szCs w:val="23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94" w:line="173" w:lineRule="auto"/>
              <w:ind w:left="468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3"/>
                <w:sz w:val="23"/>
                <w:szCs w:val="23"/>
              </w:rPr>
              <w:t>4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73" w:line="186" w:lineRule="auto"/>
              <w:ind w:left="3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0"/>
                <w:sz w:val="23"/>
                <w:szCs w:val="23"/>
              </w:rPr>
              <w:t>标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</w:rPr>
              <w:t>志</w:t>
            </w:r>
            <w:r>
              <w:rPr>
                <w:rFonts w:asciiTheme="minorEastAsia" w:eastAsiaTheme="minorEastAsia" w:hAnsiTheme="minorEastAsia" w:cstheme="minorEastAsia" w:hint="eastAsia"/>
                <w:spacing w:val="5"/>
                <w:sz w:val="23"/>
                <w:szCs w:val="23"/>
              </w:rPr>
              <w:t>图形识别度高、符合审美 ，无歧义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AE4066">
            <w:pPr>
              <w:spacing w:before="91" w:line="175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3"/>
                <w:szCs w:val="23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3"/>
                <w:szCs w:val="23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110" w:line="176" w:lineRule="auto"/>
              <w:ind w:left="486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5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88" w:line="190" w:lineRule="auto"/>
              <w:ind w:left="3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7"/>
                <w:sz w:val="23"/>
                <w:szCs w:val="23"/>
              </w:rPr>
              <w:t>标</w:t>
            </w:r>
            <w:r>
              <w:rPr>
                <w:rFonts w:asciiTheme="minorEastAsia" w:eastAsiaTheme="minorEastAsia" w:hAnsiTheme="minorEastAsia" w:cstheme="minorEastAsia" w:hint="eastAsia"/>
                <w:spacing w:val="4"/>
                <w:sz w:val="23"/>
                <w:szCs w:val="23"/>
              </w:rPr>
              <w:t>准字特色突出 ，易识、易记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AE4066">
            <w:pPr>
              <w:spacing w:before="105" w:line="179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3"/>
                <w:szCs w:val="23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3"/>
                <w:szCs w:val="23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78" w:line="165" w:lineRule="auto"/>
              <w:ind w:left="480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6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60" w:line="176" w:lineRule="auto"/>
              <w:ind w:left="3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8"/>
                <w:sz w:val="23"/>
                <w:szCs w:val="23"/>
              </w:rPr>
              <w:t>标</w:t>
            </w:r>
            <w:r>
              <w:rPr>
                <w:rFonts w:asciiTheme="minorEastAsia" w:eastAsiaTheme="minorEastAsia" w:hAnsiTheme="minorEastAsia" w:cstheme="minorEastAsia" w:hint="eastAsia"/>
                <w:spacing w:val="10"/>
                <w:sz w:val="23"/>
                <w:szCs w:val="23"/>
              </w:rPr>
              <w:t>志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3"/>
                <w:szCs w:val="23"/>
              </w:rPr>
              <w:t>标准字组合符合节奏美感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AE4066">
            <w:pPr>
              <w:spacing w:before="77" w:line="166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3"/>
                <w:szCs w:val="23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3"/>
                <w:szCs w:val="23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114FA7" w:rsidTr="00881140">
        <w:trPr>
          <w:trHeight w:val="388"/>
        </w:trPr>
        <w:tc>
          <w:tcPr>
            <w:tcW w:w="774" w:type="dxa"/>
            <w:vMerge/>
            <w:tcBorders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84" w:line="166" w:lineRule="auto"/>
              <w:ind w:left="479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3"/>
                <w:szCs w:val="23"/>
              </w:rPr>
              <w:t>7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spacing w:before="62" w:line="179" w:lineRule="auto"/>
              <w:ind w:left="32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6"/>
                <w:sz w:val="23"/>
                <w:szCs w:val="23"/>
              </w:rPr>
              <w:t>标准色体现主题属性 ，辅助色延展应用性</w:t>
            </w:r>
            <w:r>
              <w:rPr>
                <w:rFonts w:asciiTheme="minorEastAsia" w:eastAsiaTheme="minorEastAsia" w:hAnsiTheme="minorEastAsia" w:cstheme="minorEastAsia" w:hint="eastAsia"/>
                <w:spacing w:val="5"/>
                <w:sz w:val="23"/>
                <w:szCs w:val="23"/>
              </w:rPr>
              <w:t>强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AE4066">
            <w:pPr>
              <w:spacing w:before="79" w:line="169" w:lineRule="auto"/>
              <w:ind w:left="393"/>
              <w:rPr>
                <w:rFonts w:asciiTheme="minorEastAsia" w:eastAsiaTheme="minorEastAsia" w:hAnsiTheme="minorEastAsia" w:cs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3"/>
                <w:szCs w:val="23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3"/>
                <w:szCs w:val="23"/>
              </w:rPr>
              <w:t>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:rsidR="00114FA7" w:rsidRDefault="00114FA7" w:rsidP="003E281E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6B735F" w:rsidRDefault="006B735F">
      <w:pPr>
        <w:widowControl/>
        <w:jc w:val="left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</w:p>
    <w:p w:rsidR="006B735F" w:rsidRDefault="001C3CB9">
      <w:pPr>
        <w:widowControl/>
        <w:jc w:val="left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总分计算</w:t>
      </w:r>
    </w:p>
    <w:p w:rsidR="006B735F" w:rsidRDefault="001C3CB9">
      <w:pPr>
        <w:ind w:firstLineChars="200" w:firstLine="480"/>
        <w:rPr>
          <w:color w:val="000000"/>
          <w:sz w:val="24"/>
        </w:rPr>
      </w:pPr>
      <w:r>
        <w:rPr>
          <w:rFonts w:ascii="仿宋_GB2312" w:eastAsia="仿宋_GB2312" w:hAnsi="宋体" w:hint="eastAsia"/>
          <w:sz w:val="24"/>
        </w:rPr>
        <w:t>按照三个评分点，采用扣分法，累加三块分数，得到总分，综合考虑三个评委的分数意见，得到每</w:t>
      </w:r>
      <w:r w:rsidR="00EB69A3">
        <w:rPr>
          <w:rFonts w:ascii="仿宋_GB2312" w:eastAsia="仿宋_GB2312" w:hAnsi="宋体" w:hint="eastAsia"/>
          <w:sz w:val="24"/>
        </w:rPr>
        <w:t>个作品的</w:t>
      </w:r>
      <w:r>
        <w:rPr>
          <w:rFonts w:ascii="仿宋_GB2312" w:eastAsia="仿宋_GB2312" w:hAnsi="宋体" w:hint="eastAsia"/>
          <w:sz w:val="24"/>
        </w:rPr>
        <w:t>最终分数。</w:t>
      </w:r>
      <w:r>
        <w:rPr>
          <w:rFonts w:hint="eastAsia"/>
          <w:color w:val="000000"/>
          <w:sz w:val="24"/>
        </w:rPr>
        <w:br w:type="page"/>
      </w:r>
    </w:p>
    <w:p w:rsidR="006B735F" w:rsidRDefault="001C3CB9">
      <w:pPr>
        <w:spacing w:line="360" w:lineRule="auto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附件</w:t>
      </w:r>
      <w:r>
        <w:rPr>
          <w:rFonts w:hint="eastAsia"/>
          <w:color w:val="000000"/>
          <w:sz w:val="24"/>
        </w:rPr>
        <w:t>2</w:t>
      </w:r>
    </w:p>
    <w:p w:rsidR="006B735F" w:rsidRDefault="001C3CB9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2023年视觉传达艺术设计比赛报名表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933"/>
        <w:gridCol w:w="761"/>
        <w:gridCol w:w="1216"/>
        <w:gridCol w:w="1412"/>
        <w:gridCol w:w="1458"/>
        <w:gridCol w:w="1767"/>
        <w:gridCol w:w="1529"/>
      </w:tblGrid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QQ号码</w:t>
            </w:r>
          </w:p>
        </w:tc>
      </w:tr>
      <w:tr w:rsidR="006B735F">
        <w:trPr>
          <w:trHeight w:val="41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例1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广告2201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鹏飞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2021620001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1366666666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111111111</w:t>
            </w:r>
          </w:p>
        </w:tc>
      </w:tr>
      <w:tr w:rsidR="006B735F">
        <w:trPr>
          <w:trHeight w:val="410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2021620002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王五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1377777777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222222222</w:t>
            </w:r>
          </w:p>
        </w:tc>
      </w:tr>
      <w:tr w:rsidR="006B735F">
        <w:trPr>
          <w:trHeight w:val="410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2021620003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赵四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13888888888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1C3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333333333</w:t>
            </w: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B735F">
        <w:trPr>
          <w:trHeight w:val="4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35F" w:rsidRDefault="006B73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6B735F" w:rsidRDefault="006B735F">
      <w:pPr>
        <w:spacing w:line="360" w:lineRule="auto"/>
        <w:rPr>
          <w:bCs/>
          <w:color w:val="000000"/>
          <w:sz w:val="24"/>
        </w:rPr>
      </w:pPr>
    </w:p>
    <w:sectPr w:rsidR="006B735F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1E" w:rsidRDefault="007C621E" w:rsidP="002460E8">
      <w:r>
        <w:separator/>
      </w:r>
    </w:p>
  </w:endnote>
  <w:endnote w:type="continuationSeparator" w:id="0">
    <w:p w:rsidR="007C621E" w:rsidRDefault="007C621E" w:rsidP="0024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1E" w:rsidRDefault="007C621E" w:rsidP="002460E8">
      <w:r>
        <w:separator/>
      </w:r>
    </w:p>
  </w:footnote>
  <w:footnote w:type="continuationSeparator" w:id="0">
    <w:p w:rsidR="007C621E" w:rsidRDefault="007C621E" w:rsidP="0024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TdiNjA0NzQ3MTQ1N2U1ODQ1MDIxODkyM2FiNmMifQ=="/>
  </w:docVars>
  <w:rsids>
    <w:rsidRoot w:val="00882310"/>
    <w:rsid w:val="0000496A"/>
    <w:rsid w:val="00006C78"/>
    <w:rsid w:val="00011376"/>
    <w:rsid w:val="00012949"/>
    <w:rsid w:val="00015609"/>
    <w:rsid w:val="000215BA"/>
    <w:rsid w:val="000224E6"/>
    <w:rsid w:val="000313C9"/>
    <w:rsid w:val="00033AE1"/>
    <w:rsid w:val="00046C5B"/>
    <w:rsid w:val="00051D26"/>
    <w:rsid w:val="0005581B"/>
    <w:rsid w:val="00057F12"/>
    <w:rsid w:val="000620BC"/>
    <w:rsid w:val="00065A3F"/>
    <w:rsid w:val="000663BC"/>
    <w:rsid w:val="00066E42"/>
    <w:rsid w:val="00071F31"/>
    <w:rsid w:val="000729B7"/>
    <w:rsid w:val="00077234"/>
    <w:rsid w:val="0008269E"/>
    <w:rsid w:val="000834B5"/>
    <w:rsid w:val="00084F61"/>
    <w:rsid w:val="000945F8"/>
    <w:rsid w:val="00096503"/>
    <w:rsid w:val="00097871"/>
    <w:rsid w:val="000A381D"/>
    <w:rsid w:val="000A3EE9"/>
    <w:rsid w:val="000A6A0D"/>
    <w:rsid w:val="000A7966"/>
    <w:rsid w:val="000B62E9"/>
    <w:rsid w:val="000B79FE"/>
    <w:rsid w:val="000C1C77"/>
    <w:rsid w:val="000C2306"/>
    <w:rsid w:val="000C7AAD"/>
    <w:rsid w:val="000D0984"/>
    <w:rsid w:val="000D253B"/>
    <w:rsid w:val="000D584C"/>
    <w:rsid w:val="000E1A2F"/>
    <w:rsid w:val="000E337B"/>
    <w:rsid w:val="000E3C56"/>
    <w:rsid w:val="000E5F39"/>
    <w:rsid w:val="000E7998"/>
    <w:rsid w:val="000F38F1"/>
    <w:rsid w:val="000F7AAE"/>
    <w:rsid w:val="00102D74"/>
    <w:rsid w:val="00107E80"/>
    <w:rsid w:val="00114FA7"/>
    <w:rsid w:val="00115BC4"/>
    <w:rsid w:val="00116B5B"/>
    <w:rsid w:val="0011789E"/>
    <w:rsid w:val="001227E6"/>
    <w:rsid w:val="0012402B"/>
    <w:rsid w:val="0012674B"/>
    <w:rsid w:val="00127D63"/>
    <w:rsid w:val="001302DC"/>
    <w:rsid w:val="00130E3F"/>
    <w:rsid w:val="001324E1"/>
    <w:rsid w:val="001325EC"/>
    <w:rsid w:val="00135698"/>
    <w:rsid w:val="00140EC3"/>
    <w:rsid w:val="00141AF8"/>
    <w:rsid w:val="0014236F"/>
    <w:rsid w:val="001454B9"/>
    <w:rsid w:val="00147570"/>
    <w:rsid w:val="001475A7"/>
    <w:rsid w:val="00147B97"/>
    <w:rsid w:val="001510C9"/>
    <w:rsid w:val="00152A6B"/>
    <w:rsid w:val="00154EE3"/>
    <w:rsid w:val="0015535E"/>
    <w:rsid w:val="00156B30"/>
    <w:rsid w:val="00156C5E"/>
    <w:rsid w:val="00161791"/>
    <w:rsid w:val="00161941"/>
    <w:rsid w:val="0016232E"/>
    <w:rsid w:val="00163CF4"/>
    <w:rsid w:val="00173BC8"/>
    <w:rsid w:val="00176A38"/>
    <w:rsid w:val="00181F52"/>
    <w:rsid w:val="001867AF"/>
    <w:rsid w:val="001915A1"/>
    <w:rsid w:val="00193EB6"/>
    <w:rsid w:val="001A7AA3"/>
    <w:rsid w:val="001B099C"/>
    <w:rsid w:val="001B1F11"/>
    <w:rsid w:val="001B2727"/>
    <w:rsid w:val="001B7142"/>
    <w:rsid w:val="001C0378"/>
    <w:rsid w:val="001C04B5"/>
    <w:rsid w:val="001C0F1F"/>
    <w:rsid w:val="001C10F2"/>
    <w:rsid w:val="001C1628"/>
    <w:rsid w:val="001C3850"/>
    <w:rsid w:val="001C3CB9"/>
    <w:rsid w:val="001C3DD0"/>
    <w:rsid w:val="001D2896"/>
    <w:rsid w:val="001D60E1"/>
    <w:rsid w:val="001D7595"/>
    <w:rsid w:val="001D7ADB"/>
    <w:rsid w:val="001E4751"/>
    <w:rsid w:val="001F0F60"/>
    <w:rsid w:val="001F18E6"/>
    <w:rsid w:val="001F1E37"/>
    <w:rsid w:val="001F3CA4"/>
    <w:rsid w:val="002039DB"/>
    <w:rsid w:val="00204BE8"/>
    <w:rsid w:val="002070FE"/>
    <w:rsid w:val="00212BF2"/>
    <w:rsid w:val="00220417"/>
    <w:rsid w:val="00221A9E"/>
    <w:rsid w:val="00223D26"/>
    <w:rsid w:val="00233B0C"/>
    <w:rsid w:val="002460E8"/>
    <w:rsid w:val="0025707E"/>
    <w:rsid w:val="00260520"/>
    <w:rsid w:val="00265247"/>
    <w:rsid w:val="00265D29"/>
    <w:rsid w:val="00271683"/>
    <w:rsid w:val="0028030F"/>
    <w:rsid w:val="00286F27"/>
    <w:rsid w:val="002A01F2"/>
    <w:rsid w:val="002A660B"/>
    <w:rsid w:val="002B20C0"/>
    <w:rsid w:val="002C04AC"/>
    <w:rsid w:val="002C0D62"/>
    <w:rsid w:val="002C1644"/>
    <w:rsid w:val="002C3806"/>
    <w:rsid w:val="002C5DD1"/>
    <w:rsid w:val="002C5DE4"/>
    <w:rsid w:val="002C7491"/>
    <w:rsid w:val="002C7FEA"/>
    <w:rsid w:val="002D4F81"/>
    <w:rsid w:val="002D5142"/>
    <w:rsid w:val="002D66DC"/>
    <w:rsid w:val="002D7C35"/>
    <w:rsid w:val="002E3A21"/>
    <w:rsid w:val="002E558F"/>
    <w:rsid w:val="002E7943"/>
    <w:rsid w:val="002F3818"/>
    <w:rsid w:val="002F528D"/>
    <w:rsid w:val="002F6E5C"/>
    <w:rsid w:val="003013CF"/>
    <w:rsid w:val="003032D4"/>
    <w:rsid w:val="00303B4C"/>
    <w:rsid w:val="00304BC4"/>
    <w:rsid w:val="00310125"/>
    <w:rsid w:val="0031606E"/>
    <w:rsid w:val="00325CA7"/>
    <w:rsid w:val="00326839"/>
    <w:rsid w:val="00335FD5"/>
    <w:rsid w:val="0033617A"/>
    <w:rsid w:val="00336722"/>
    <w:rsid w:val="00337CC6"/>
    <w:rsid w:val="00347141"/>
    <w:rsid w:val="00362667"/>
    <w:rsid w:val="0036491C"/>
    <w:rsid w:val="00370931"/>
    <w:rsid w:val="00371755"/>
    <w:rsid w:val="00371792"/>
    <w:rsid w:val="00373F14"/>
    <w:rsid w:val="00376BFD"/>
    <w:rsid w:val="00381473"/>
    <w:rsid w:val="003816C8"/>
    <w:rsid w:val="00383112"/>
    <w:rsid w:val="003850FD"/>
    <w:rsid w:val="00385AB5"/>
    <w:rsid w:val="00386B41"/>
    <w:rsid w:val="003873C2"/>
    <w:rsid w:val="003874AD"/>
    <w:rsid w:val="00392938"/>
    <w:rsid w:val="003940F8"/>
    <w:rsid w:val="00394589"/>
    <w:rsid w:val="0039710E"/>
    <w:rsid w:val="003A432A"/>
    <w:rsid w:val="003A4539"/>
    <w:rsid w:val="003B18A1"/>
    <w:rsid w:val="003B3843"/>
    <w:rsid w:val="003C315A"/>
    <w:rsid w:val="003D080A"/>
    <w:rsid w:val="003D3437"/>
    <w:rsid w:val="003D3C48"/>
    <w:rsid w:val="003D3D61"/>
    <w:rsid w:val="003D5490"/>
    <w:rsid w:val="003D7675"/>
    <w:rsid w:val="003E281E"/>
    <w:rsid w:val="003E3C4A"/>
    <w:rsid w:val="003E4872"/>
    <w:rsid w:val="003F1810"/>
    <w:rsid w:val="003F21E5"/>
    <w:rsid w:val="00400A24"/>
    <w:rsid w:val="00406CC3"/>
    <w:rsid w:val="00411B74"/>
    <w:rsid w:val="00421A04"/>
    <w:rsid w:val="004331D3"/>
    <w:rsid w:val="0044053A"/>
    <w:rsid w:val="0044453B"/>
    <w:rsid w:val="004529E0"/>
    <w:rsid w:val="00453145"/>
    <w:rsid w:val="004569CD"/>
    <w:rsid w:val="00463744"/>
    <w:rsid w:val="00470D27"/>
    <w:rsid w:val="004714C9"/>
    <w:rsid w:val="00472D43"/>
    <w:rsid w:val="0047433B"/>
    <w:rsid w:val="00475F11"/>
    <w:rsid w:val="004764CF"/>
    <w:rsid w:val="00485100"/>
    <w:rsid w:val="004877F0"/>
    <w:rsid w:val="00490B3B"/>
    <w:rsid w:val="00493CE2"/>
    <w:rsid w:val="00497848"/>
    <w:rsid w:val="00497FB5"/>
    <w:rsid w:val="004A6AEC"/>
    <w:rsid w:val="004B23DE"/>
    <w:rsid w:val="004B2A8D"/>
    <w:rsid w:val="004B6F27"/>
    <w:rsid w:val="004B7311"/>
    <w:rsid w:val="004C4CB2"/>
    <w:rsid w:val="004C573A"/>
    <w:rsid w:val="004D05AC"/>
    <w:rsid w:val="004D38B7"/>
    <w:rsid w:val="004D6617"/>
    <w:rsid w:val="004E2245"/>
    <w:rsid w:val="004E2B45"/>
    <w:rsid w:val="004E5DF7"/>
    <w:rsid w:val="00501B50"/>
    <w:rsid w:val="00504A6E"/>
    <w:rsid w:val="00506643"/>
    <w:rsid w:val="00510B77"/>
    <w:rsid w:val="00511BF9"/>
    <w:rsid w:val="00512402"/>
    <w:rsid w:val="00515BB5"/>
    <w:rsid w:val="00517853"/>
    <w:rsid w:val="005207DD"/>
    <w:rsid w:val="00527527"/>
    <w:rsid w:val="00531A02"/>
    <w:rsid w:val="00534AE7"/>
    <w:rsid w:val="00534CCD"/>
    <w:rsid w:val="00540C6E"/>
    <w:rsid w:val="005417CD"/>
    <w:rsid w:val="0054650B"/>
    <w:rsid w:val="005530E9"/>
    <w:rsid w:val="005533D8"/>
    <w:rsid w:val="00555E75"/>
    <w:rsid w:val="005611FD"/>
    <w:rsid w:val="00564C57"/>
    <w:rsid w:val="00567E02"/>
    <w:rsid w:val="005724EC"/>
    <w:rsid w:val="00572AB0"/>
    <w:rsid w:val="0057326F"/>
    <w:rsid w:val="00573E67"/>
    <w:rsid w:val="00575232"/>
    <w:rsid w:val="0057561B"/>
    <w:rsid w:val="00575B49"/>
    <w:rsid w:val="005777C1"/>
    <w:rsid w:val="005777D1"/>
    <w:rsid w:val="00577843"/>
    <w:rsid w:val="005828B7"/>
    <w:rsid w:val="0058310B"/>
    <w:rsid w:val="00584159"/>
    <w:rsid w:val="00584688"/>
    <w:rsid w:val="0058624E"/>
    <w:rsid w:val="00586443"/>
    <w:rsid w:val="005865A7"/>
    <w:rsid w:val="005876ED"/>
    <w:rsid w:val="005916B9"/>
    <w:rsid w:val="005A3FDB"/>
    <w:rsid w:val="005B035F"/>
    <w:rsid w:val="005B3A0C"/>
    <w:rsid w:val="005B3E78"/>
    <w:rsid w:val="005D0074"/>
    <w:rsid w:val="005D3AE7"/>
    <w:rsid w:val="005D527F"/>
    <w:rsid w:val="005D651E"/>
    <w:rsid w:val="005E1321"/>
    <w:rsid w:val="005E3AFB"/>
    <w:rsid w:val="005E5B7E"/>
    <w:rsid w:val="00607694"/>
    <w:rsid w:val="006103DB"/>
    <w:rsid w:val="006161B6"/>
    <w:rsid w:val="00621DA6"/>
    <w:rsid w:val="00622714"/>
    <w:rsid w:val="0062686F"/>
    <w:rsid w:val="00630981"/>
    <w:rsid w:val="00651151"/>
    <w:rsid w:val="0065185C"/>
    <w:rsid w:val="00651E74"/>
    <w:rsid w:val="00651F00"/>
    <w:rsid w:val="00657B55"/>
    <w:rsid w:val="00657FE8"/>
    <w:rsid w:val="00660892"/>
    <w:rsid w:val="00664C69"/>
    <w:rsid w:val="00665063"/>
    <w:rsid w:val="00665EC1"/>
    <w:rsid w:val="00666532"/>
    <w:rsid w:val="006740FD"/>
    <w:rsid w:val="00674D6C"/>
    <w:rsid w:val="006767A3"/>
    <w:rsid w:val="00676E8C"/>
    <w:rsid w:val="006837D4"/>
    <w:rsid w:val="00685280"/>
    <w:rsid w:val="006872C0"/>
    <w:rsid w:val="00697F1A"/>
    <w:rsid w:val="006A052E"/>
    <w:rsid w:val="006A11B1"/>
    <w:rsid w:val="006A3200"/>
    <w:rsid w:val="006A5871"/>
    <w:rsid w:val="006A5D23"/>
    <w:rsid w:val="006A6AF4"/>
    <w:rsid w:val="006B372B"/>
    <w:rsid w:val="006B65CD"/>
    <w:rsid w:val="006B735F"/>
    <w:rsid w:val="006B7426"/>
    <w:rsid w:val="006C027F"/>
    <w:rsid w:val="006D24ED"/>
    <w:rsid w:val="006D4B5A"/>
    <w:rsid w:val="006F3706"/>
    <w:rsid w:val="006F3FE7"/>
    <w:rsid w:val="006F715F"/>
    <w:rsid w:val="00701105"/>
    <w:rsid w:val="00702A48"/>
    <w:rsid w:val="00703BF1"/>
    <w:rsid w:val="00705A9A"/>
    <w:rsid w:val="00706CB9"/>
    <w:rsid w:val="00713070"/>
    <w:rsid w:val="0071629E"/>
    <w:rsid w:val="00732A2C"/>
    <w:rsid w:val="007345B9"/>
    <w:rsid w:val="00737772"/>
    <w:rsid w:val="00745ED6"/>
    <w:rsid w:val="00754794"/>
    <w:rsid w:val="00754F58"/>
    <w:rsid w:val="0075504B"/>
    <w:rsid w:val="00757274"/>
    <w:rsid w:val="007600B6"/>
    <w:rsid w:val="00770770"/>
    <w:rsid w:val="00771284"/>
    <w:rsid w:val="00771461"/>
    <w:rsid w:val="00772EA5"/>
    <w:rsid w:val="00774545"/>
    <w:rsid w:val="00774547"/>
    <w:rsid w:val="00782041"/>
    <w:rsid w:val="007843EB"/>
    <w:rsid w:val="007848BB"/>
    <w:rsid w:val="00790459"/>
    <w:rsid w:val="0079600B"/>
    <w:rsid w:val="007A02AE"/>
    <w:rsid w:val="007A3C42"/>
    <w:rsid w:val="007A73FB"/>
    <w:rsid w:val="007B0F3E"/>
    <w:rsid w:val="007B1D1A"/>
    <w:rsid w:val="007C0819"/>
    <w:rsid w:val="007C621E"/>
    <w:rsid w:val="007D164D"/>
    <w:rsid w:val="007D769D"/>
    <w:rsid w:val="007E1BA0"/>
    <w:rsid w:val="007E5882"/>
    <w:rsid w:val="007F1B06"/>
    <w:rsid w:val="008009A9"/>
    <w:rsid w:val="00801F87"/>
    <w:rsid w:val="008040C1"/>
    <w:rsid w:val="0080450A"/>
    <w:rsid w:val="00804E88"/>
    <w:rsid w:val="00805A7F"/>
    <w:rsid w:val="00807D73"/>
    <w:rsid w:val="0081141F"/>
    <w:rsid w:val="00811CA5"/>
    <w:rsid w:val="00822D8A"/>
    <w:rsid w:val="0082554D"/>
    <w:rsid w:val="0082695C"/>
    <w:rsid w:val="008346C6"/>
    <w:rsid w:val="008367A0"/>
    <w:rsid w:val="00836CEC"/>
    <w:rsid w:val="00840004"/>
    <w:rsid w:val="00840760"/>
    <w:rsid w:val="00845B08"/>
    <w:rsid w:val="00846490"/>
    <w:rsid w:val="00847375"/>
    <w:rsid w:val="008518BC"/>
    <w:rsid w:val="008677A1"/>
    <w:rsid w:val="008756FE"/>
    <w:rsid w:val="00876578"/>
    <w:rsid w:val="00877FB6"/>
    <w:rsid w:val="00882310"/>
    <w:rsid w:val="00883A59"/>
    <w:rsid w:val="00884D0A"/>
    <w:rsid w:val="008943B2"/>
    <w:rsid w:val="008946F7"/>
    <w:rsid w:val="00894F37"/>
    <w:rsid w:val="008A280B"/>
    <w:rsid w:val="008B119A"/>
    <w:rsid w:val="008B1437"/>
    <w:rsid w:val="008B2AC1"/>
    <w:rsid w:val="008B2FBB"/>
    <w:rsid w:val="008B5609"/>
    <w:rsid w:val="008B71D4"/>
    <w:rsid w:val="008B7FC7"/>
    <w:rsid w:val="008C71C7"/>
    <w:rsid w:val="008D2C0B"/>
    <w:rsid w:val="008D57EF"/>
    <w:rsid w:val="008D5B3E"/>
    <w:rsid w:val="008D74B1"/>
    <w:rsid w:val="008E0587"/>
    <w:rsid w:val="008E5365"/>
    <w:rsid w:val="008E5ECD"/>
    <w:rsid w:val="009079A7"/>
    <w:rsid w:val="00910666"/>
    <w:rsid w:val="0091097B"/>
    <w:rsid w:val="00911E53"/>
    <w:rsid w:val="009137FD"/>
    <w:rsid w:val="009230DA"/>
    <w:rsid w:val="0092633D"/>
    <w:rsid w:val="009316FE"/>
    <w:rsid w:val="00931F4D"/>
    <w:rsid w:val="009516B3"/>
    <w:rsid w:val="00955890"/>
    <w:rsid w:val="00967058"/>
    <w:rsid w:val="00972F8F"/>
    <w:rsid w:val="00973573"/>
    <w:rsid w:val="0097373B"/>
    <w:rsid w:val="00982DC1"/>
    <w:rsid w:val="0098769A"/>
    <w:rsid w:val="0099000E"/>
    <w:rsid w:val="0099103C"/>
    <w:rsid w:val="00991109"/>
    <w:rsid w:val="009960C8"/>
    <w:rsid w:val="009B06E1"/>
    <w:rsid w:val="009B0B34"/>
    <w:rsid w:val="009B3FF0"/>
    <w:rsid w:val="009B51AD"/>
    <w:rsid w:val="009C2C8A"/>
    <w:rsid w:val="009D1B80"/>
    <w:rsid w:val="009D6A10"/>
    <w:rsid w:val="009D7759"/>
    <w:rsid w:val="009E1073"/>
    <w:rsid w:val="009F1A55"/>
    <w:rsid w:val="009F3776"/>
    <w:rsid w:val="009F5782"/>
    <w:rsid w:val="009F71E2"/>
    <w:rsid w:val="00A001FD"/>
    <w:rsid w:val="00A03B33"/>
    <w:rsid w:val="00A13363"/>
    <w:rsid w:val="00A145AB"/>
    <w:rsid w:val="00A17FF5"/>
    <w:rsid w:val="00A204FB"/>
    <w:rsid w:val="00A21F77"/>
    <w:rsid w:val="00A27187"/>
    <w:rsid w:val="00A273D7"/>
    <w:rsid w:val="00A302D1"/>
    <w:rsid w:val="00A33B37"/>
    <w:rsid w:val="00A33CE9"/>
    <w:rsid w:val="00A415F4"/>
    <w:rsid w:val="00A41AFD"/>
    <w:rsid w:val="00A42A76"/>
    <w:rsid w:val="00A4477C"/>
    <w:rsid w:val="00A46A55"/>
    <w:rsid w:val="00A500B2"/>
    <w:rsid w:val="00A50D7E"/>
    <w:rsid w:val="00A5195D"/>
    <w:rsid w:val="00A5291B"/>
    <w:rsid w:val="00A554FA"/>
    <w:rsid w:val="00A55A80"/>
    <w:rsid w:val="00A61EB0"/>
    <w:rsid w:val="00A65748"/>
    <w:rsid w:val="00A664C7"/>
    <w:rsid w:val="00A70605"/>
    <w:rsid w:val="00A7126E"/>
    <w:rsid w:val="00A73A3C"/>
    <w:rsid w:val="00A7469B"/>
    <w:rsid w:val="00A75E96"/>
    <w:rsid w:val="00A83705"/>
    <w:rsid w:val="00A8739D"/>
    <w:rsid w:val="00A91807"/>
    <w:rsid w:val="00AA2354"/>
    <w:rsid w:val="00AB0A17"/>
    <w:rsid w:val="00AD0959"/>
    <w:rsid w:val="00AD20DA"/>
    <w:rsid w:val="00AD21F0"/>
    <w:rsid w:val="00AD616A"/>
    <w:rsid w:val="00AD79C0"/>
    <w:rsid w:val="00AE000F"/>
    <w:rsid w:val="00AE05F1"/>
    <w:rsid w:val="00AE4066"/>
    <w:rsid w:val="00AE5940"/>
    <w:rsid w:val="00AE5A54"/>
    <w:rsid w:val="00AF10CD"/>
    <w:rsid w:val="00AF344F"/>
    <w:rsid w:val="00AF5B77"/>
    <w:rsid w:val="00AF7841"/>
    <w:rsid w:val="00B00958"/>
    <w:rsid w:val="00B11AE5"/>
    <w:rsid w:val="00B13E97"/>
    <w:rsid w:val="00B23CF2"/>
    <w:rsid w:val="00B25830"/>
    <w:rsid w:val="00B25FB9"/>
    <w:rsid w:val="00B26C0B"/>
    <w:rsid w:val="00B36BEB"/>
    <w:rsid w:val="00B409D6"/>
    <w:rsid w:val="00B43956"/>
    <w:rsid w:val="00B46C34"/>
    <w:rsid w:val="00B539CE"/>
    <w:rsid w:val="00B53AC3"/>
    <w:rsid w:val="00B546D8"/>
    <w:rsid w:val="00B62B86"/>
    <w:rsid w:val="00B6500B"/>
    <w:rsid w:val="00B7054C"/>
    <w:rsid w:val="00B730D8"/>
    <w:rsid w:val="00B7394A"/>
    <w:rsid w:val="00B77F15"/>
    <w:rsid w:val="00B852E1"/>
    <w:rsid w:val="00B87AD3"/>
    <w:rsid w:val="00B917C5"/>
    <w:rsid w:val="00BA44D0"/>
    <w:rsid w:val="00BA5C25"/>
    <w:rsid w:val="00BC06DC"/>
    <w:rsid w:val="00BC4BD7"/>
    <w:rsid w:val="00BC7455"/>
    <w:rsid w:val="00BC7500"/>
    <w:rsid w:val="00BD09F5"/>
    <w:rsid w:val="00BD2DD6"/>
    <w:rsid w:val="00BD50D1"/>
    <w:rsid w:val="00BE3E07"/>
    <w:rsid w:val="00BF04E6"/>
    <w:rsid w:val="00BF0C9A"/>
    <w:rsid w:val="00BF0CD5"/>
    <w:rsid w:val="00BF172E"/>
    <w:rsid w:val="00BF1C98"/>
    <w:rsid w:val="00BF388D"/>
    <w:rsid w:val="00BF3B88"/>
    <w:rsid w:val="00BF3E8C"/>
    <w:rsid w:val="00BF662D"/>
    <w:rsid w:val="00BF7391"/>
    <w:rsid w:val="00C05817"/>
    <w:rsid w:val="00C1387A"/>
    <w:rsid w:val="00C1536F"/>
    <w:rsid w:val="00C1760F"/>
    <w:rsid w:val="00C204E7"/>
    <w:rsid w:val="00C3307B"/>
    <w:rsid w:val="00C34A0A"/>
    <w:rsid w:val="00C35101"/>
    <w:rsid w:val="00C35C90"/>
    <w:rsid w:val="00C4119B"/>
    <w:rsid w:val="00C438F3"/>
    <w:rsid w:val="00C44105"/>
    <w:rsid w:val="00C47937"/>
    <w:rsid w:val="00C50310"/>
    <w:rsid w:val="00C5058F"/>
    <w:rsid w:val="00C54426"/>
    <w:rsid w:val="00C574DC"/>
    <w:rsid w:val="00C625DB"/>
    <w:rsid w:val="00C64A38"/>
    <w:rsid w:val="00C65A50"/>
    <w:rsid w:val="00C71413"/>
    <w:rsid w:val="00C71C82"/>
    <w:rsid w:val="00C8715A"/>
    <w:rsid w:val="00C91974"/>
    <w:rsid w:val="00C92AC9"/>
    <w:rsid w:val="00C95001"/>
    <w:rsid w:val="00C95C86"/>
    <w:rsid w:val="00CB1089"/>
    <w:rsid w:val="00CB27B6"/>
    <w:rsid w:val="00CB6EE4"/>
    <w:rsid w:val="00CC50E3"/>
    <w:rsid w:val="00CD224C"/>
    <w:rsid w:val="00CD4886"/>
    <w:rsid w:val="00CD60D0"/>
    <w:rsid w:val="00CE1652"/>
    <w:rsid w:val="00CE60FC"/>
    <w:rsid w:val="00CE6AA9"/>
    <w:rsid w:val="00CF02DA"/>
    <w:rsid w:val="00CF5AB9"/>
    <w:rsid w:val="00D00B9F"/>
    <w:rsid w:val="00D0633B"/>
    <w:rsid w:val="00D10D57"/>
    <w:rsid w:val="00D1196F"/>
    <w:rsid w:val="00D12DE6"/>
    <w:rsid w:val="00D1446D"/>
    <w:rsid w:val="00D14C15"/>
    <w:rsid w:val="00D1551E"/>
    <w:rsid w:val="00D15854"/>
    <w:rsid w:val="00D1615A"/>
    <w:rsid w:val="00D17563"/>
    <w:rsid w:val="00D20BD5"/>
    <w:rsid w:val="00D23B15"/>
    <w:rsid w:val="00D25BA1"/>
    <w:rsid w:val="00D3387A"/>
    <w:rsid w:val="00D50EB7"/>
    <w:rsid w:val="00D54A85"/>
    <w:rsid w:val="00D56173"/>
    <w:rsid w:val="00D56CA0"/>
    <w:rsid w:val="00D604D7"/>
    <w:rsid w:val="00D605F6"/>
    <w:rsid w:val="00D61B3E"/>
    <w:rsid w:val="00D730D6"/>
    <w:rsid w:val="00D77A29"/>
    <w:rsid w:val="00D84789"/>
    <w:rsid w:val="00D85CF3"/>
    <w:rsid w:val="00D87E77"/>
    <w:rsid w:val="00D93C38"/>
    <w:rsid w:val="00D94100"/>
    <w:rsid w:val="00D94B36"/>
    <w:rsid w:val="00DA0262"/>
    <w:rsid w:val="00DA6A81"/>
    <w:rsid w:val="00DB0AFA"/>
    <w:rsid w:val="00DB2B8F"/>
    <w:rsid w:val="00DB5ADF"/>
    <w:rsid w:val="00DC06A1"/>
    <w:rsid w:val="00DC121D"/>
    <w:rsid w:val="00DC44DE"/>
    <w:rsid w:val="00DC5E54"/>
    <w:rsid w:val="00DC73C5"/>
    <w:rsid w:val="00DD2152"/>
    <w:rsid w:val="00DD2983"/>
    <w:rsid w:val="00DD4CC1"/>
    <w:rsid w:val="00DE2C79"/>
    <w:rsid w:val="00DE4849"/>
    <w:rsid w:val="00DE5324"/>
    <w:rsid w:val="00DE6010"/>
    <w:rsid w:val="00DF13AE"/>
    <w:rsid w:val="00DF1B26"/>
    <w:rsid w:val="00DF4157"/>
    <w:rsid w:val="00DF4FFA"/>
    <w:rsid w:val="00E00A7C"/>
    <w:rsid w:val="00E03BD5"/>
    <w:rsid w:val="00E1142D"/>
    <w:rsid w:val="00E22CDD"/>
    <w:rsid w:val="00E30C98"/>
    <w:rsid w:val="00E31B1A"/>
    <w:rsid w:val="00E3230A"/>
    <w:rsid w:val="00E435A9"/>
    <w:rsid w:val="00E437CA"/>
    <w:rsid w:val="00E451EE"/>
    <w:rsid w:val="00E45C93"/>
    <w:rsid w:val="00E515E9"/>
    <w:rsid w:val="00E5473C"/>
    <w:rsid w:val="00E73CA8"/>
    <w:rsid w:val="00E74457"/>
    <w:rsid w:val="00E813F2"/>
    <w:rsid w:val="00E85E67"/>
    <w:rsid w:val="00E85F6F"/>
    <w:rsid w:val="00E92E95"/>
    <w:rsid w:val="00E94AFF"/>
    <w:rsid w:val="00E969B6"/>
    <w:rsid w:val="00EA5572"/>
    <w:rsid w:val="00EB148F"/>
    <w:rsid w:val="00EB216E"/>
    <w:rsid w:val="00EB69A3"/>
    <w:rsid w:val="00EC3A62"/>
    <w:rsid w:val="00ED0F1F"/>
    <w:rsid w:val="00ED49F1"/>
    <w:rsid w:val="00ED4C13"/>
    <w:rsid w:val="00ED52E4"/>
    <w:rsid w:val="00EE14DF"/>
    <w:rsid w:val="00EE21D6"/>
    <w:rsid w:val="00EE64EF"/>
    <w:rsid w:val="00EF0554"/>
    <w:rsid w:val="00EF478A"/>
    <w:rsid w:val="00EF5772"/>
    <w:rsid w:val="00EF700C"/>
    <w:rsid w:val="00F01F70"/>
    <w:rsid w:val="00F048D6"/>
    <w:rsid w:val="00F07B53"/>
    <w:rsid w:val="00F127DE"/>
    <w:rsid w:val="00F14A6D"/>
    <w:rsid w:val="00F20C4E"/>
    <w:rsid w:val="00F20E1E"/>
    <w:rsid w:val="00F25C7C"/>
    <w:rsid w:val="00F379CC"/>
    <w:rsid w:val="00F4504B"/>
    <w:rsid w:val="00F522DA"/>
    <w:rsid w:val="00F556C8"/>
    <w:rsid w:val="00F57B2D"/>
    <w:rsid w:val="00F60707"/>
    <w:rsid w:val="00F60B9F"/>
    <w:rsid w:val="00F63848"/>
    <w:rsid w:val="00F6724C"/>
    <w:rsid w:val="00F703D9"/>
    <w:rsid w:val="00F73A08"/>
    <w:rsid w:val="00F76117"/>
    <w:rsid w:val="00F81735"/>
    <w:rsid w:val="00F8278C"/>
    <w:rsid w:val="00F87E19"/>
    <w:rsid w:val="00F907E9"/>
    <w:rsid w:val="00F90AFA"/>
    <w:rsid w:val="00F95590"/>
    <w:rsid w:val="00F97667"/>
    <w:rsid w:val="00FA0830"/>
    <w:rsid w:val="00FA4625"/>
    <w:rsid w:val="00FB3393"/>
    <w:rsid w:val="00FB4445"/>
    <w:rsid w:val="00FB6326"/>
    <w:rsid w:val="00FC090C"/>
    <w:rsid w:val="00FC2CF3"/>
    <w:rsid w:val="00FC4319"/>
    <w:rsid w:val="00FC4D01"/>
    <w:rsid w:val="00FC5C94"/>
    <w:rsid w:val="00FC5EA3"/>
    <w:rsid w:val="00FD1D00"/>
    <w:rsid w:val="00FD1D8D"/>
    <w:rsid w:val="00FD558E"/>
    <w:rsid w:val="00FE1A43"/>
    <w:rsid w:val="00FE1CBB"/>
    <w:rsid w:val="00FE3879"/>
    <w:rsid w:val="00FF2F68"/>
    <w:rsid w:val="00FF36EA"/>
    <w:rsid w:val="00FF4D07"/>
    <w:rsid w:val="020E536A"/>
    <w:rsid w:val="024213F2"/>
    <w:rsid w:val="025C665F"/>
    <w:rsid w:val="03097928"/>
    <w:rsid w:val="038F39E1"/>
    <w:rsid w:val="03F754F6"/>
    <w:rsid w:val="058E3C0E"/>
    <w:rsid w:val="05CD2AA1"/>
    <w:rsid w:val="06AD58D9"/>
    <w:rsid w:val="07363C42"/>
    <w:rsid w:val="09256407"/>
    <w:rsid w:val="0AB65E47"/>
    <w:rsid w:val="0C4C3EA9"/>
    <w:rsid w:val="0CE416C3"/>
    <w:rsid w:val="0DBD0C26"/>
    <w:rsid w:val="0F141A34"/>
    <w:rsid w:val="0FA147E6"/>
    <w:rsid w:val="0FAB2463"/>
    <w:rsid w:val="103B1C35"/>
    <w:rsid w:val="10907E55"/>
    <w:rsid w:val="10B13964"/>
    <w:rsid w:val="120404AB"/>
    <w:rsid w:val="12E110C3"/>
    <w:rsid w:val="12FC4033"/>
    <w:rsid w:val="150E747F"/>
    <w:rsid w:val="17631995"/>
    <w:rsid w:val="18926F19"/>
    <w:rsid w:val="197F72B5"/>
    <w:rsid w:val="19B01141"/>
    <w:rsid w:val="1A4F1C95"/>
    <w:rsid w:val="1B3D745E"/>
    <w:rsid w:val="1B7E2A5C"/>
    <w:rsid w:val="1BAE5531"/>
    <w:rsid w:val="1BC054CD"/>
    <w:rsid w:val="1BCD2500"/>
    <w:rsid w:val="1C9A5BF4"/>
    <w:rsid w:val="1CD03199"/>
    <w:rsid w:val="1D8901CD"/>
    <w:rsid w:val="1EBE4B96"/>
    <w:rsid w:val="1EF82F71"/>
    <w:rsid w:val="1F113F41"/>
    <w:rsid w:val="237B6668"/>
    <w:rsid w:val="2391557C"/>
    <w:rsid w:val="23A83E1A"/>
    <w:rsid w:val="264B55E6"/>
    <w:rsid w:val="2A6575C4"/>
    <w:rsid w:val="2D6A6239"/>
    <w:rsid w:val="2FAF3259"/>
    <w:rsid w:val="30054BB7"/>
    <w:rsid w:val="312E596A"/>
    <w:rsid w:val="319E12F8"/>
    <w:rsid w:val="346757E7"/>
    <w:rsid w:val="34E4207E"/>
    <w:rsid w:val="36105B1D"/>
    <w:rsid w:val="373941F0"/>
    <w:rsid w:val="37C9120A"/>
    <w:rsid w:val="38AE2017"/>
    <w:rsid w:val="391D0C75"/>
    <w:rsid w:val="39D606B8"/>
    <w:rsid w:val="3A220501"/>
    <w:rsid w:val="3A452BAC"/>
    <w:rsid w:val="3B3C39F9"/>
    <w:rsid w:val="3B6E796C"/>
    <w:rsid w:val="3BA50630"/>
    <w:rsid w:val="3D054692"/>
    <w:rsid w:val="3D055C87"/>
    <w:rsid w:val="3D5657D4"/>
    <w:rsid w:val="3F2B2743"/>
    <w:rsid w:val="3FDB4ADB"/>
    <w:rsid w:val="41E65028"/>
    <w:rsid w:val="43332B1D"/>
    <w:rsid w:val="43535240"/>
    <w:rsid w:val="436A50CA"/>
    <w:rsid w:val="43BD5B93"/>
    <w:rsid w:val="45F57D41"/>
    <w:rsid w:val="48A60B1C"/>
    <w:rsid w:val="48B74E00"/>
    <w:rsid w:val="48C5217A"/>
    <w:rsid w:val="48EB75F4"/>
    <w:rsid w:val="490C7315"/>
    <w:rsid w:val="492923D6"/>
    <w:rsid w:val="498B2F2C"/>
    <w:rsid w:val="4A113566"/>
    <w:rsid w:val="4A30015B"/>
    <w:rsid w:val="4C15699F"/>
    <w:rsid w:val="4C177113"/>
    <w:rsid w:val="4C4A5008"/>
    <w:rsid w:val="4D072EF9"/>
    <w:rsid w:val="4D387556"/>
    <w:rsid w:val="4D846D1D"/>
    <w:rsid w:val="4E24619C"/>
    <w:rsid w:val="4EEA2AD2"/>
    <w:rsid w:val="50266AC3"/>
    <w:rsid w:val="514D17F9"/>
    <w:rsid w:val="51D02323"/>
    <w:rsid w:val="51DD247A"/>
    <w:rsid w:val="51E95EA3"/>
    <w:rsid w:val="52462E4A"/>
    <w:rsid w:val="529353B1"/>
    <w:rsid w:val="54103297"/>
    <w:rsid w:val="55324D0E"/>
    <w:rsid w:val="564807DD"/>
    <w:rsid w:val="57393A5A"/>
    <w:rsid w:val="573E7E5F"/>
    <w:rsid w:val="577029AE"/>
    <w:rsid w:val="582D55DB"/>
    <w:rsid w:val="586236D9"/>
    <w:rsid w:val="59013B0C"/>
    <w:rsid w:val="592D60AA"/>
    <w:rsid w:val="594522D8"/>
    <w:rsid w:val="59BE56E8"/>
    <w:rsid w:val="5B1E3119"/>
    <w:rsid w:val="5B3475AF"/>
    <w:rsid w:val="5BBC2D8B"/>
    <w:rsid w:val="5BC321D1"/>
    <w:rsid w:val="5D2A7ED4"/>
    <w:rsid w:val="5D8C2EB9"/>
    <w:rsid w:val="5E285BB9"/>
    <w:rsid w:val="5F9A2CED"/>
    <w:rsid w:val="5FD90D2B"/>
    <w:rsid w:val="601566B0"/>
    <w:rsid w:val="60874625"/>
    <w:rsid w:val="60C145E4"/>
    <w:rsid w:val="631C54EE"/>
    <w:rsid w:val="640C717D"/>
    <w:rsid w:val="64E05E2C"/>
    <w:rsid w:val="66C94F6C"/>
    <w:rsid w:val="679E0E5E"/>
    <w:rsid w:val="6802792E"/>
    <w:rsid w:val="68356714"/>
    <w:rsid w:val="684023BB"/>
    <w:rsid w:val="697A6407"/>
    <w:rsid w:val="69822E81"/>
    <w:rsid w:val="6AFD03D4"/>
    <w:rsid w:val="6C757A27"/>
    <w:rsid w:val="6D7B3054"/>
    <w:rsid w:val="6DDC2342"/>
    <w:rsid w:val="6ECE0FFF"/>
    <w:rsid w:val="6F936837"/>
    <w:rsid w:val="70E24C2A"/>
    <w:rsid w:val="70F32E08"/>
    <w:rsid w:val="72436F48"/>
    <w:rsid w:val="73B8638F"/>
    <w:rsid w:val="742908EC"/>
    <w:rsid w:val="751E7F37"/>
    <w:rsid w:val="77626D0F"/>
    <w:rsid w:val="77C87E7C"/>
    <w:rsid w:val="78DA6689"/>
    <w:rsid w:val="79004B1D"/>
    <w:rsid w:val="79335DA0"/>
    <w:rsid w:val="793A3493"/>
    <w:rsid w:val="79691857"/>
    <w:rsid w:val="798C366C"/>
    <w:rsid w:val="7A2F2EC1"/>
    <w:rsid w:val="7ABC3AC9"/>
    <w:rsid w:val="7AC83FB5"/>
    <w:rsid w:val="7D713BD5"/>
    <w:rsid w:val="7E0326D3"/>
    <w:rsid w:val="7E2A31A8"/>
    <w:rsid w:val="7E623E53"/>
    <w:rsid w:val="7EDB5123"/>
    <w:rsid w:val="7F4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D1EA0"/>
  <w15:docId w15:val="{8ECC1B48-34D9-401A-B59B-BDC46DF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29677;&#23398;&#20064;&#22996;&#21592;&#36127;&#36131;&#20197;&#29677;&#32423;&#20026;&#21333;&#20301;&#25226;&#25253;&#21517;&#34920;&#21457;&#21040;&#37038;&#31665;73200222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255</Words>
  <Characters>1457</Characters>
  <Application>Microsoft Office Word</Application>
  <DocSecurity>0</DocSecurity>
  <Lines>12</Lines>
  <Paragraphs>3</Paragraphs>
  <ScaleCrop>false</ScaleCrop>
  <Company>番茄花园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广西工商职业技术学院工信系“飞扬的青春”</dc:title>
  <dc:creator>张丽勇</dc:creator>
  <cp:lastModifiedBy>微软用户</cp:lastModifiedBy>
  <cp:revision>35</cp:revision>
  <cp:lastPrinted>2017-10-31T09:18:00Z</cp:lastPrinted>
  <dcterms:created xsi:type="dcterms:W3CDTF">2018-10-26T05:32:00Z</dcterms:created>
  <dcterms:modified xsi:type="dcterms:W3CDTF">2023-12-15T03:49:00Z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51378703D5AD40CA92B27A74323553A8</vt:lpwstr>
  </property>
</Properties>
</file>